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DFB868" w14:textId="64352D53" w:rsidR="00D25312" w:rsidRPr="004B3CD5" w:rsidRDefault="00131064" w:rsidP="008F4BEB">
      <w:pPr>
        <w:tabs>
          <w:tab w:val="center" w:pos="4536"/>
        </w:tabs>
        <w:spacing w:line="360" w:lineRule="auto"/>
        <w:contextualSpacing/>
        <w:jc w:val="right"/>
        <w:rPr>
          <w:rFonts w:ascii="Arial" w:hAnsi="Arial" w:cs="Arial"/>
          <w:b/>
          <w:sz w:val="20"/>
          <w:szCs w:val="36"/>
        </w:rPr>
      </w:pPr>
      <w:r>
        <w:rPr>
          <w:rFonts w:ascii="Arial" w:hAnsi="Arial" w:cs="Arial"/>
          <w:b/>
          <w:sz w:val="20"/>
          <w:szCs w:val="36"/>
        </w:rPr>
        <w:t>Załącznik nr 2</w:t>
      </w:r>
      <w:r w:rsidR="002B239E">
        <w:rPr>
          <w:rFonts w:ascii="Arial" w:hAnsi="Arial" w:cs="Arial"/>
          <w:b/>
          <w:sz w:val="20"/>
          <w:szCs w:val="36"/>
        </w:rPr>
        <w:t>h</w:t>
      </w:r>
      <w:r w:rsidR="008F4BEB">
        <w:rPr>
          <w:rFonts w:ascii="Arial" w:hAnsi="Arial" w:cs="Arial"/>
          <w:b/>
          <w:sz w:val="20"/>
          <w:szCs w:val="36"/>
        </w:rPr>
        <w:br/>
      </w:r>
    </w:p>
    <w:p w14:paraId="0DB25449" w14:textId="265A0773" w:rsidR="00D25312" w:rsidRDefault="00D25312" w:rsidP="00D25312">
      <w:pPr>
        <w:tabs>
          <w:tab w:val="center" w:pos="4536"/>
        </w:tabs>
        <w:spacing w:line="360" w:lineRule="auto"/>
        <w:contextualSpacing/>
        <w:jc w:val="center"/>
        <w:rPr>
          <w:rFonts w:ascii="Arial" w:hAnsi="Arial" w:cs="Arial"/>
          <w:b/>
          <w:szCs w:val="36"/>
        </w:rPr>
      </w:pPr>
      <w:r w:rsidRPr="0089480A">
        <w:rPr>
          <w:rFonts w:ascii="Arial" w:hAnsi="Arial" w:cs="Arial"/>
          <w:b/>
          <w:szCs w:val="36"/>
        </w:rPr>
        <w:t xml:space="preserve">Szczegółowy zakres </w:t>
      </w:r>
      <w:r>
        <w:rPr>
          <w:rFonts w:ascii="Arial" w:hAnsi="Arial" w:cs="Arial"/>
          <w:b/>
          <w:szCs w:val="36"/>
        </w:rPr>
        <w:t xml:space="preserve">prac na </w:t>
      </w:r>
      <w:r w:rsidR="002B3272">
        <w:rPr>
          <w:rFonts w:ascii="Arial" w:hAnsi="Arial" w:cs="Arial"/>
          <w:b/>
          <w:szCs w:val="36"/>
        </w:rPr>
        <w:t xml:space="preserve">NZ w </w:t>
      </w:r>
      <w:r w:rsidR="002B239E">
        <w:rPr>
          <w:rFonts w:ascii="Arial" w:hAnsi="Arial" w:cs="Arial"/>
          <w:b/>
          <w:szCs w:val="36"/>
        </w:rPr>
        <w:t>Dzierżoniowie przy ulicy Kilińskiego 18</w:t>
      </w:r>
    </w:p>
    <w:p w14:paraId="66DC85B7" w14:textId="77777777" w:rsidR="00E84E3F" w:rsidRDefault="00E84E3F" w:rsidP="00D25312">
      <w:pPr>
        <w:tabs>
          <w:tab w:val="center" w:pos="4536"/>
        </w:tabs>
        <w:spacing w:line="360" w:lineRule="auto"/>
        <w:contextualSpacing/>
        <w:jc w:val="center"/>
        <w:rPr>
          <w:rFonts w:ascii="Arial" w:hAnsi="Arial" w:cs="Arial"/>
          <w:b/>
          <w:szCs w:val="36"/>
        </w:rPr>
      </w:pPr>
    </w:p>
    <w:p w14:paraId="0CCC133D" w14:textId="64AFB942" w:rsidR="00D25312" w:rsidRDefault="00D25312" w:rsidP="00D25312">
      <w:pPr>
        <w:contextualSpacing/>
        <w:rPr>
          <w:rFonts w:ascii="Arial" w:hAnsi="Arial" w:cs="Arial"/>
          <w:sz w:val="20"/>
          <w:szCs w:val="20"/>
        </w:rPr>
      </w:pPr>
      <w:r w:rsidRPr="00E42B5B">
        <w:rPr>
          <w:rFonts w:ascii="Arial" w:hAnsi="Arial" w:cs="Arial"/>
          <w:b/>
          <w:sz w:val="20"/>
          <w:szCs w:val="20"/>
        </w:rPr>
        <w:t>Posiadana dokumentacja</w:t>
      </w:r>
      <w:r w:rsidRPr="00E42B5B">
        <w:rPr>
          <w:rFonts w:ascii="Arial" w:hAnsi="Arial" w:cs="Arial"/>
          <w:sz w:val="20"/>
          <w:szCs w:val="20"/>
        </w:rPr>
        <w:t xml:space="preserve">: </w:t>
      </w:r>
    </w:p>
    <w:p w14:paraId="446308EB" w14:textId="77777777" w:rsidR="00E84E3F" w:rsidRPr="00E42B5B" w:rsidRDefault="00E84E3F" w:rsidP="00D25312">
      <w:pPr>
        <w:contextualSpacing/>
        <w:rPr>
          <w:rFonts w:ascii="Arial" w:hAnsi="Arial" w:cs="Arial"/>
          <w:sz w:val="20"/>
          <w:szCs w:val="20"/>
        </w:rPr>
      </w:pPr>
    </w:p>
    <w:p w14:paraId="0C0ACBFA" w14:textId="4D48DD58" w:rsidR="0077713E" w:rsidRPr="00870305" w:rsidRDefault="0077713E" w:rsidP="005E1691">
      <w:pPr>
        <w:numPr>
          <w:ilvl w:val="0"/>
          <w:numId w:val="1"/>
        </w:numPr>
        <w:spacing w:after="200"/>
        <w:ind w:right="425"/>
        <w:contextualSpacing/>
        <w:jc w:val="both"/>
        <w:rPr>
          <w:rFonts w:ascii="Arial" w:hAnsi="Arial" w:cs="Arial"/>
          <w:sz w:val="20"/>
          <w:szCs w:val="20"/>
        </w:rPr>
      </w:pPr>
      <w:r w:rsidRPr="00870305">
        <w:rPr>
          <w:rFonts w:ascii="Arial" w:hAnsi="Arial" w:cs="Arial"/>
          <w:sz w:val="20"/>
          <w:szCs w:val="20"/>
        </w:rPr>
        <w:t xml:space="preserve">POZWOLENIE NA ROZBIÓRKĘ – </w:t>
      </w:r>
      <w:r w:rsidR="002B239E" w:rsidRPr="00E815B7">
        <w:rPr>
          <w:rFonts w:ascii="Arial" w:hAnsi="Arial" w:cs="Arial"/>
          <w:sz w:val="20"/>
          <w:szCs w:val="20"/>
        </w:rPr>
        <w:t>BRAK</w:t>
      </w:r>
      <w:r w:rsidR="00E815B7" w:rsidRPr="00E815B7">
        <w:rPr>
          <w:rFonts w:ascii="Arial" w:hAnsi="Arial" w:cs="Arial"/>
          <w:sz w:val="20"/>
          <w:szCs w:val="20"/>
        </w:rPr>
        <w:t xml:space="preserve"> (uzyskanie po stronie ORLEN)</w:t>
      </w:r>
    </w:p>
    <w:p w14:paraId="50953264" w14:textId="1FFA698B" w:rsidR="0077713E" w:rsidRPr="00870305" w:rsidRDefault="0077713E" w:rsidP="00E84E3F">
      <w:pPr>
        <w:spacing w:after="200"/>
        <w:ind w:left="720"/>
        <w:contextualSpacing/>
        <w:jc w:val="both"/>
        <w:rPr>
          <w:rFonts w:ascii="Arial" w:hAnsi="Arial" w:cs="Arial"/>
          <w:sz w:val="20"/>
          <w:szCs w:val="20"/>
        </w:rPr>
      </w:pPr>
    </w:p>
    <w:p w14:paraId="06BB10E1" w14:textId="77777777" w:rsidR="00D25312" w:rsidRDefault="00D25312" w:rsidP="00D25312">
      <w:pPr>
        <w:contextualSpacing/>
        <w:rPr>
          <w:rFonts w:ascii="Arial" w:hAnsi="Arial" w:cs="Arial"/>
          <w:sz w:val="20"/>
          <w:szCs w:val="20"/>
        </w:rPr>
      </w:pPr>
    </w:p>
    <w:p w14:paraId="51834674" w14:textId="77777777" w:rsidR="00D25312" w:rsidRPr="00305A05" w:rsidRDefault="00D25312" w:rsidP="00D25312">
      <w:pPr>
        <w:spacing w:line="360" w:lineRule="auto"/>
        <w:contextualSpacing/>
        <w:rPr>
          <w:rFonts w:ascii="Arial" w:hAnsi="Arial" w:cs="Arial"/>
          <w:b/>
          <w:sz w:val="20"/>
          <w:szCs w:val="20"/>
        </w:rPr>
      </w:pPr>
      <w:r w:rsidRPr="00305A05">
        <w:rPr>
          <w:rFonts w:ascii="Arial" w:hAnsi="Arial" w:cs="Arial"/>
          <w:b/>
          <w:sz w:val="20"/>
          <w:szCs w:val="20"/>
        </w:rPr>
        <w:t xml:space="preserve">ZAKRES PRAC: </w:t>
      </w:r>
    </w:p>
    <w:p w14:paraId="3432AB41" w14:textId="77777777" w:rsidR="004F4CAC" w:rsidRDefault="004F4CAC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  <w:r w:rsidRPr="00B83EBD">
        <w:rPr>
          <w:rFonts w:ascii="Arial" w:hAnsi="Arial" w:cs="Arial"/>
          <w:b/>
          <w:sz w:val="20"/>
          <w:szCs w:val="20"/>
          <w:u w:val="single"/>
        </w:rPr>
        <w:t>Wykaz budynków i budowli objętych Projektem do fizycznej likwidacji:</w:t>
      </w:r>
    </w:p>
    <w:p w14:paraId="16E0B1A9" w14:textId="77777777" w:rsidR="0077713E" w:rsidRDefault="0077713E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0"/>
        <w:gridCol w:w="2066"/>
        <w:gridCol w:w="3819"/>
        <w:gridCol w:w="1875"/>
      </w:tblGrid>
      <w:tr w:rsidR="002D6237" w:rsidRPr="001E47B8" w14:paraId="536041AC" w14:textId="77777777" w:rsidTr="00871902">
        <w:trPr>
          <w:trHeight w:val="510"/>
          <w:jc w:val="center"/>
        </w:trPr>
        <w:tc>
          <w:tcPr>
            <w:tcW w:w="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40675A" w14:textId="77777777" w:rsidR="002D6237" w:rsidRPr="001E47B8" w:rsidRDefault="002D6237" w:rsidP="00871902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1E47B8">
              <w:rPr>
                <w:rFonts w:ascii="Arial" w:hAnsi="Arial" w:cs="Arial"/>
                <w:b/>
                <w:color w:val="000000"/>
                <w:sz w:val="18"/>
                <w:szCs w:val="18"/>
              </w:rPr>
              <w:t>Lp.</w:t>
            </w: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C9B804" w14:textId="77777777" w:rsidR="002D6237" w:rsidRPr="001E47B8" w:rsidRDefault="002D6237" w:rsidP="00871902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1E47B8">
              <w:rPr>
                <w:rFonts w:ascii="Arial" w:hAnsi="Arial" w:cs="Arial"/>
                <w:b/>
                <w:color w:val="000000"/>
                <w:sz w:val="18"/>
                <w:szCs w:val="18"/>
              </w:rPr>
              <w:t>Nr inwentarzowy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AA566DD" w14:textId="77777777" w:rsidR="002D6237" w:rsidRPr="001E47B8" w:rsidRDefault="002D6237" w:rsidP="00871902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1E47B8">
              <w:rPr>
                <w:rFonts w:ascii="Arial" w:hAnsi="Arial" w:cs="Arial"/>
                <w:b/>
                <w:color w:val="000000"/>
                <w:sz w:val="18"/>
                <w:szCs w:val="18"/>
              </w:rPr>
              <w:t>Obiekt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6681E54" w14:textId="77777777" w:rsidR="002D6237" w:rsidRPr="001E47B8" w:rsidRDefault="002D6237" w:rsidP="00871902">
            <w:pPr>
              <w:jc w:val="center"/>
              <w:rPr>
                <w:rFonts w:ascii="Arial" w:hAnsi="Arial" w:cs="Arial"/>
                <w:b/>
                <w:iCs/>
                <w:sz w:val="18"/>
                <w:szCs w:val="18"/>
              </w:rPr>
            </w:pPr>
            <w:r w:rsidRPr="001E47B8">
              <w:rPr>
                <w:rFonts w:ascii="Arial" w:hAnsi="Arial" w:cs="Arial"/>
                <w:b/>
                <w:iCs/>
                <w:sz w:val="18"/>
                <w:szCs w:val="18"/>
              </w:rPr>
              <w:t>Typ dokumentu</w:t>
            </w:r>
          </w:p>
        </w:tc>
      </w:tr>
      <w:tr w:rsidR="002D6237" w:rsidRPr="00BA06EB" w14:paraId="0B909914" w14:textId="77777777" w:rsidTr="00871902">
        <w:trPr>
          <w:trHeight w:val="510"/>
          <w:jc w:val="center"/>
        </w:trPr>
        <w:tc>
          <w:tcPr>
            <w:tcW w:w="402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14:paraId="2EC4566D" w14:textId="77777777" w:rsidR="002D6237" w:rsidRPr="00BA06EB" w:rsidRDefault="002D6237" w:rsidP="00871902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A06EB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2066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D345F80" w14:textId="77777777" w:rsidR="002D6237" w:rsidRPr="00BA06EB" w:rsidRDefault="002D6237" w:rsidP="0087190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A06EB">
              <w:rPr>
                <w:rFonts w:ascii="Arial" w:hAnsi="Arial" w:cs="Arial"/>
                <w:sz w:val="20"/>
                <w:szCs w:val="20"/>
              </w:rPr>
              <w:t>101-000990</w:t>
            </w:r>
          </w:p>
        </w:tc>
        <w:tc>
          <w:tcPr>
            <w:tcW w:w="3819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noWrap/>
            <w:vAlign w:val="center"/>
          </w:tcPr>
          <w:p w14:paraId="1D408B6B" w14:textId="77777777" w:rsidR="002D6237" w:rsidRPr="00BA06EB" w:rsidRDefault="002D6237" w:rsidP="0087190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A06EB">
              <w:rPr>
                <w:rFonts w:ascii="Arial" w:hAnsi="Arial" w:cs="Arial"/>
                <w:sz w:val="20"/>
                <w:szCs w:val="20"/>
              </w:rPr>
              <w:t>Wiata – magazyn gazomierzy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0313A26" w14:textId="19043776" w:rsidR="002D6237" w:rsidRPr="00BA06EB" w:rsidRDefault="002B239E" w:rsidP="00871902">
            <w:pPr>
              <w:jc w:val="center"/>
              <w:rPr>
                <w:rFonts w:ascii="Arial" w:hAnsi="Arial" w:cs="Arial"/>
                <w:iCs/>
                <w:sz w:val="20"/>
                <w:szCs w:val="20"/>
              </w:rPr>
            </w:pPr>
            <w:r>
              <w:rPr>
                <w:rFonts w:ascii="Arial" w:hAnsi="Arial" w:cs="Arial"/>
                <w:iCs/>
                <w:sz w:val="20"/>
                <w:szCs w:val="20"/>
              </w:rPr>
              <w:t xml:space="preserve">Decyzja/Zgłoszenie </w:t>
            </w:r>
          </w:p>
        </w:tc>
      </w:tr>
    </w:tbl>
    <w:p w14:paraId="6467AA7C" w14:textId="699DB88E" w:rsidR="00AF728C" w:rsidRDefault="00AF728C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p w14:paraId="62BE026A" w14:textId="573F27CA" w:rsidR="002B239E" w:rsidRPr="00B83EBD" w:rsidRDefault="002B239E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>PROJEKT BUDOWLANY W TRAKCIE REALIZACJI</w:t>
      </w:r>
    </w:p>
    <w:p w14:paraId="16A7023D" w14:textId="73D4AE1C" w:rsidR="002D6237" w:rsidRDefault="002D6237" w:rsidP="002D6237">
      <w:pPr>
        <w:spacing w:before="360" w:after="240"/>
        <w:rPr>
          <w:rFonts w:ascii="Arial" w:hAnsi="Arial" w:cs="Arial"/>
          <w:b/>
          <w:sz w:val="20"/>
          <w:szCs w:val="20"/>
        </w:rPr>
      </w:pPr>
      <w:r w:rsidRPr="00BA06EB">
        <w:rPr>
          <w:rFonts w:ascii="Arial" w:hAnsi="Arial" w:cs="Arial"/>
          <w:b/>
          <w:sz w:val="20"/>
          <w:szCs w:val="20"/>
        </w:rPr>
        <w:t xml:space="preserve">Opis prac koniecznych do wykonania: </w:t>
      </w:r>
    </w:p>
    <w:p w14:paraId="41286C45" w14:textId="34B5F9A4" w:rsidR="00E84E3F" w:rsidRPr="00E84E3F" w:rsidRDefault="00E84E3F" w:rsidP="00E84E3F">
      <w:pPr>
        <w:pStyle w:val="Akapitzlist"/>
        <w:numPr>
          <w:ilvl w:val="0"/>
          <w:numId w:val="4"/>
        </w:numPr>
        <w:spacing w:before="360" w:after="240"/>
        <w:ind w:left="284" w:hanging="284"/>
        <w:jc w:val="both"/>
        <w:rPr>
          <w:rFonts w:ascii="Arial" w:hAnsi="Arial" w:cs="Arial"/>
          <w:sz w:val="20"/>
          <w:szCs w:val="20"/>
        </w:rPr>
      </w:pPr>
      <w:r w:rsidRPr="00E84E3F">
        <w:rPr>
          <w:rFonts w:ascii="Arial" w:hAnsi="Arial" w:cs="Arial"/>
          <w:sz w:val="20"/>
          <w:szCs w:val="20"/>
        </w:rPr>
        <w:t>Rozbiórka wiaty magazynowej zlokalizowanej na terenie nieruchomości zabudowanej w Dzierżoniowie przy ul. Kilińskiego 18.</w:t>
      </w:r>
    </w:p>
    <w:p w14:paraId="11EA1C4B" w14:textId="77777777" w:rsidR="002D6237" w:rsidRPr="00BA06EB" w:rsidRDefault="002D6237" w:rsidP="00E84E3F">
      <w:pPr>
        <w:pStyle w:val="Akapitzlist"/>
        <w:numPr>
          <w:ilvl w:val="0"/>
          <w:numId w:val="4"/>
        </w:numPr>
        <w:spacing w:before="120" w:after="120" w:line="276" w:lineRule="auto"/>
        <w:ind w:left="284" w:hanging="284"/>
        <w:contextualSpacing w:val="0"/>
        <w:jc w:val="both"/>
        <w:rPr>
          <w:rFonts w:ascii="Arial" w:hAnsi="Arial" w:cs="Arial"/>
          <w:sz w:val="20"/>
          <w:szCs w:val="20"/>
        </w:rPr>
      </w:pPr>
      <w:r w:rsidRPr="00BA06EB">
        <w:rPr>
          <w:rFonts w:ascii="Arial" w:hAnsi="Arial" w:cs="Arial"/>
          <w:sz w:val="20"/>
          <w:szCs w:val="20"/>
        </w:rPr>
        <w:t xml:space="preserve">Likwidacja budowli wskazanej we wniosku, w szczególności: </w:t>
      </w:r>
    </w:p>
    <w:p w14:paraId="5D4C1DFF" w14:textId="29894E60" w:rsidR="002D6237" w:rsidRPr="00BA06EB" w:rsidRDefault="00E84E3F" w:rsidP="002D6237">
      <w:pPr>
        <w:spacing w:before="120" w:after="120"/>
        <w:ind w:left="851" w:hanging="567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</w:t>
      </w:r>
      <w:r w:rsidR="002D6237">
        <w:rPr>
          <w:rFonts w:ascii="Arial" w:hAnsi="Arial" w:cs="Arial"/>
          <w:sz w:val="20"/>
          <w:szCs w:val="20"/>
        </w:rPr>
        <w:t>.1</w:t>
      </w:r>
      <w:r w:rsidR="002D6237">
        <w:rPr>
          <w:rFonts w:ascii="Arial" w:hAnsi="Arial" w:cs="Arial"/>
          <w:sz w:val="20"/>
          <w:szCs w:val="20"/>
        </w:rPr>
        <w:tab/>
      </w:r>
      <w:r w:rsidR="002D6237" w:rsidRPr="00BA06EB">
        <w:rPr>
          <w:rFonts w:ascii="Arial" w:hAnsi="Arial" w:cs="Arial"/>
          <w:sz w:val="20"/>
          <w:szCs w:val="20"/>
        </w:rPr>
        <w:t>Wykonanie fizycznej rozbiórki wiaty magazynowej zlokalizowanej na działce, w tym:</w:t>
      </w:r>
    </w:p>
    <w:p w14:paraId="4C2794AE" w14:textId="77777777" w:rsidR="002D6237" w:rsidRPr="00BA06EB" w:rsidRDefault="002D6237" w:rsidP="00A274B5">
      <w:pPr>
        <w:pStyle w:val="Akapitzlist"/>
        <w:numPr>
          <w:ilvl w:val="0"/>
          <w:numId w:val="5"/>
        </w:numPr>
        <w:spacing w:before="120" w:after="120"/>
        <w:ind w:left="709" w:hanging="142"/>
        <w:jc w:val="both"/>
        <w:rPr>
          <w:rFonts w:ascii="Arial" w:hAnsi="Arial" w:cs="Arial"/>
          <w:sz w:val="20"/>
          <w:szCs w:val="20"/>
        </w:rPr>
      </w:pPr>
      <w:r w:rsidRPr="00BA06EB">
        <w:rPr>
          <w:rFonts w:ascii="Arial" w:hAnsi="Arial" w:cs="Arial"/>
          <w:sz w:val="20"/>
          <w:szCs w:val="20"/>
        </w:rPr>
        <w:t xml:space="preserve">usunięcie elementów instalacji wewnętrznej i wyposażenia, </w:t>
      </w:r>
    </w:p>
    <w:p w14:paraId="257FB745" w14:textId="77777777" w:rsidR="002D6237" w:rsidRPr="00BA06EB" w:rsidRDefault="002D6237" w:rsidP="00A274B5">
      <w:pPr>
        <w:pStyle w:val="Akapitzlist"/>
        <w:numPr>
          <w:ilvl w:val="0"/>
          <w:numId w:val="5"/>
        </w:numPr>
        <w:spacing w:before="120" w:after="120"/>
        <w:ind w:left="709" w:hanging="142"/>
        <w:jc w:val="both"/>
        <w:rPr>
          <w:rFonts w:ascii="Arial" w:hAnsi="Arial" w:cs="Arial"/>
          <w:sz w:val="20"/>
          <w:szCs w:val="20"/>
        </w:rPr>
      </w:pPr>
      <w:r w:rsidRPr="00BA06EB">
        <w:rPr>
          <w:rFonts w:ascii="Arial" w:hAnsi="Arial" w:cs="Arial"/>
          <w:sz w:val="20"/>
          <w:szCs w:val="20"/>
        </w:rPr>
        <w:t xml:space="preserve">demontaż pokrycia dachowego, </w:t>
      </w:r>
    </w:p>
    <w:p w14:paraId="2FA6A6A9" w14:textId="77777777" w:rsidR="002D6237" w:rsidRPr="00BA06EB" w:rsidRDefault="002D6237" w:rsidP="00A274B5">
      <w:pPr>
        <w:pStyle w:val="Akapitzlist"/>
        <w:numPr>
          <w:ilvl w:val="0"/>
          <w:numId w:val="5"/>
        </w:numPr>
        <w:spacing w:before="120" w:after="120"/>
        <w:ind w:left="709" w:hanging="142"/>
        <w:jc w:val="both"/>
        <w:rPr>
          <w:rFonts w:ascii="Arial" w:hAnsi="Arial" w:cs="Arial"/>
          <w:sz w:val="20"/>
          <w:szCs w:val="20"/>
        </w:rPr>
      </w:pPr>
      <w:r w:rsidRPr="00BA06EB">
        <w:rPr>
          <w:rFonts w:ascii="Arial" w:hAnsi="Arial" w:cs="Arial"/>
          <w:sz w:val="20"/>
          <w:szCs w:val="20"/>
        </w:rPr>
        <w:t>rozbiórka ścian do poziomu terenu,</w:t>
      </w:r>
    </w:p>
    <w:p w14:paraId="27547E02" w14:textId="77777777" w:rsidR="002D6237" w:rsidRPr="00BA06EB" w:rsidRDefault="002D6237" w:rsidP="00A274B5">
      <w:pPr>
        <w:pStyle w:val="Akapitzlist"/>
        <w:numPr>
          <w:ilvl w:val="0"/>
          <w:numId w:val="5"/>
        </w:numPr>
        <w:spacing w:before="120" w:after="120"/>
        <w:ind w:left="709" w:hanging="142"/>
        <w:jc w:val="both"/>
        <w:rPr>
          <w:rFonts w:ascii="Arial" w:hAnsi="Arial" w:cs="Arial"/>
          <w:sz w:val="20"/>
          <w:szCs w:val="20"/>
        </w:rPr>
      </w:pPr>
      <w:r w:rsidRPr="00BA06EB">
        <w:rPr>
          <w:rFonts w:ascii="Arial" w:hAnsi="Arial" w:cs="Arial"/>
          <w:sz w:val="20"/>
          <w:szCs w:val="20"/>
        </w:rPr>
        <w:t xml:space="preserve">rozbiórka utwardzenia/kostki brukowej </w:t>
      </w:r>
    </w:p>
    <w:p w14:paraId="6F72D9AE" w14:textId="77777777" w:rsidR="002D6237" w:rsidRPr="00BA06EB" w:rsidRDefault="002D6237" w:rsidP="00A274B5">
      <w:pPr>
        <w:pStyle w:val="Akapitzlist"/>
        <w:numPr>
          <w:ilvl w:val="0"/>
          <w:numId w:val="5"/>
        </w:numPr>
        <w:spacing w:before="120" w:after="120"/>
        <w:ind w:left="709" w:hanging="142"/>
        <w:jc w:val="both"/>
        <w:rPr>
          <w:rFonts w:ascii="Arial" w:hAnsi="Arial" w:cs="Arial"/>
          <w:sz w:val="20"/>
          <w:szCs w:val="20"/>
        </w:rPr>
      </w:pPr>
      <w:r w:rsidRPr="00BA06EB">
        <w:rPr>
          <w:rFonts w:ascii="Arial" w:hAnsi="Arial" w:cs="Arial"/>
          <w:sz w:val="20"/>
          <w:szCs w:val="20"/>
        </w:rPr>
        <w:t>usunięcie słupów z fundamentami,</w:t>
      </w:r>
    </w:p>
    <w:p w14:paraId="2415E8F1" w14:textId="77777777" w:rsidR="002D6237" w:rsidRPr="00BA06EB" w:rsidRDefault="002D6237" w:rsidP="00A274B5">
      <w:pPr>
        <w:pStyle w:val="Akapitzlist"/>
        <w:numPr>
          <w:ilvl w:val="0"/>
          <w:numId w:val="5"/>
        </w:numPr>
        <w:spacing w:before="120" w:after="120"/>
        <w:ind w:left="709" w:hanging="142"/>
        <w:jc w:val="both"/>
        <w:rPr>
          <w:rFonts w:ascii="Arial" w:hAnsi="Arial" w:cs="Arial"/>
          <w:sz w:val="20"/>
          <w:szCs w:val="20"/>
        </w:rPr>
      </w:pPr>
      <w:r w:rsidRPr="00BA06EB">
        <w:rPr>
          <w:rFonts w:ascii="Arial" w:hAnsi="Arial" w:cs="Arial"/>
          <w:sz w:val="20"/>
          <w:szCs w:val="20"/>
        </w:rPr>
        <w:t>uporządkowanie terenu z pozostałości po przeprowadzonych pracach,</w:t>
      </w:r>
    </w:p>
    <w:p w14:paraId="77961B6C" w14:textId="77777777" w:rsidR="002D6237" w:rsidRPr="00BA06EB" w:rsidRDefault="002D6237" w:rsidP="00A274B5">
      <w:pPr>
        <w:pStyle w:val="Akapitzlist"/>
        <w:numPr>
          <w:ilvl w:val="0"/>
          <w:numId w:val="5"/>
        </w:numPr>
        <w:spacing w:before="120" w:after="120"/>
        <w:ind w:left="709" w:hanging="142"/>
        <w:jc w:val="both"/>
        <w:rPr>
          <w:rFonts w:ascii="Arial" w:hAnsi="Arial" w:cs="Arial"/>
          <w:sz w:val="20"/>
          <w:szCs w:val="20"/>
        </w:rPr>
      </w:pPr>
      <w:r w:rsidRPr="00BA06EB">
        <w:rPr>
          <w:rFonts w:ascii="Arial" w:hAnsi="Arial" w:cs="Arial"/>
          <w:sz w:val="20"/>
          <w:szCs w:val="20"/>
        </w:rPr>
        <w:t>wyrównanie i zasypanie poziomu terenu,</w:t>
      </w:r>
    </w:p>
    <w:p w14:paraId="54A6EF13" w14:textId="77777777" w:rsidR="002D6237" w:rsidRPr="00BA06EB" w:rsidRDefault="002D6237" w:rsidP="00A274B5">
      <w:pPr>
        <w:pStyle w:val="Akapitzlist"/>
        <w:numPr>
          <w:ilvl w:val="0"/>
          <w:numId w:val="5"/>
        </w:numPr>
        <w:spacing w:before="120" w:after="120"/>
        <w:ind w:left="709" w:hanging="142"/>
        <w:jc w:val="both"/>
        <w:rPr>
          <w:rFonts w:ascii="Arial" w:hAnsi="Arial" w:cs="Arial"/>
          <w:sz w:val="20"/>
          <w:szCs w:val="20"/>
        </w:rPr>
      </w:pPr>
      <w:r w:rsidRPr="00BA06EB">
        <w:rPr>
          <w:rFonts w:ascii="Arial" w:hAnsi="Arial" w:cs="Arial"/>
          <w:sz w:val="20"/>
          <w:szCs w:val="20"/>
        </w:rPr>
        <w:t>segregacja i utylizacja opadów komunalnych i wielkogabarytowych,</w:t>
      </w:r>
    </w:p>
    <w:p w14:paraId="232E9B06" w14:textId="77777777" w:rsidR="002D6237" w:rsidRPr="00BA06EB" w:rsidRDefault="002D6237" w:rsidP="00A274B5">
      <w:pPr>
        <w:pStyle w:val="Akapitzlist"/>
        <w:numPr>
          <w:ilvl w:val="0"/>
          <w:numId w:val="5"/>
        </w:numPr>
        <w:spacing w:before="120" w:after="120"/>
        <w:ind w:left="709" w:hanging="142"/>
        <w:jc w:val="both"/>
        <w:rPr>
          <w:rFonts w:ascii="Arial" w:hAnsi="Arial" w:cs="Arial"/>
          <w:sz w:val="20"/>
          <w:szCs w:val="20"/>
        </w:rPr>
      </w:pPr>
      <w:r w:rsidRPr="00BA06EB">
        <w:rPr>
          <w:rFonts w:ascii="Arial" w:hAnsi="Arial" w:cs="Arial"/>
          <w:sz w:val="20"/>
          <w:szCs w:val="20"/>
        </w:rPr>
        <w:t>uporządkowanie całego terenu po rozbiórce,</w:t>
      </w:r>
    </w:p>
    <w:p w14:paraId="4DFDF6F7" w14:textId="77777777" w:rsidR="002D6237" w:rsidRPr="00BA06EB" w:rsidRDefault="002D6237" w:rsidP="00A274B5">
      <w:pPr>
        <w:pStyle w:val="Akapitzlist"/>
        <w:numPr>
          <w:ilvl w:val="0"/>
          <w:numId w:val="5"/>
        </w:numPr>
        <w:spacing w:before="120" w:after="120"/>
        <w:ind w:left="709" w:hanging="142"/>
        <w:jc w:val="both"/>
        <w:rPr>
          <w:rFonts w:ascii="Arial" w:hAnsi="Arial" w:cs="Arial"/>
          <w:sz w:val="20"/>
          <w:szCs w:val="20"/>
        </w:rPr>
      </w:pPr>
      <w:r w:rsidRPr="00BA06EB">
        <w:rPr>
          <w:rFonts w:ascii="Arial" w:hAnsi="Arial" w:cs="Arial"/>
          <w:sz w:val="20"/>
          <w:szCs w:val="20"/>
        </w:rPr>
        <w:t>zabranie zalegającego na terenie gruzu,</w:t>
      </w:r>
    </w:p>
    <w:p w14:paraId="22F84E01" w14:textId="4D9D8E3D" w:rsidR="002D6237" w:rsidRDefault="002D6237" w:rsidP="00A274B5">
      <w:pPr>
        <w:pStyle w:val="Akapitzlist"/>
        <w:numPr>
          <w:ilvl w:val="0"/>
          <w:numId w:val="5"/>
        </w:numPr>
        <w:spacing w:before="120" w:after="120"/>
        <w:ind w:left="709" w:hanging="142"/>
        <w:jc w:val="both"/>
        <w:rPr>
          <w:rFonts w:ascii="Arial" w:hAnsi="Arial" w:cs="Arial"/>
          <w:sz w:val="20"/>
          <w:szCs w:val="20"/>
        </w:rPr>
      </w:pPr>
      <w:r w:rsidRPr="00BA06EB">
        <w:rPr>
          <w:rFonts w:ascii="Arial" w:hAnsi="Arial" w:cs="Arial"/>
          <w:sz w:val="20"/>
          <w:szCs w:val="20"/>
        </w:rPr>
        <w:t xml:space="preserve">zagospodarowanie materiałów i odpadów niebezpiecznych – zdeponowane </w:t>
      </w:r>
      <w:r w:rsidR="004C7A29">
        <w:rPr>
          <w:rFonts w:ascii="Arial" w:hAnsi="Arial" w:cs="Arial"/>
          <w:sz w:val="20"/>
          <w:szCs w:val="20"/>
        </w:rPr>
        <w:t xml:space="preserve">w </w:t>
      </w:r>
      <w:r w:rsidRPr="00BA06EB">
        <w:rPr>
          <w:rFonts w:ascii="Arial" w:hAnsi="Arial" w:cs="Arial"/>
          <w:sz w:val="20"/>
          <w:szCs w:val="20"/>
        </w:rPr>
        <w:t>oddzielnych kontenerach i przekazane do utylizacji koncesjonowanemu odbiorcy</w:t>
      </w:r>
      <w:r w:rsidR="00A274B5">
        <w:rPr>
          <w:rFonts w:ascii="Arial" w:hAnsi="Arial" w:cs="Arial"/>
          <w:sz w:val="20"/>
          <w:szCs w:val="20"/>
        </w:rPr>
        <w:t>.</w:t>
      </w:r>
    </w:p>
    <w:p w14:paraId="499CFCF6" w14:textId="77777777" w:rsidR="00A274B5" w:rsidRDefault="00A274B5" w:rsidP="00A274B5">
      <w:pPr>
        <w:pStyle w:val="Akapitzlist"/>
        <w:spacing w:before="120" w:after="120"/>
        <w:ind w:left="993"/>
        <w:jc w:val="both"/>
        <w:rPr>
          <w:rFonts w:ascii="Arial" w:hAnsi="Arial" w:cs="Arial"/>
          <w:sz w:val="20"/>
          <w:szCs w:val="20"/>
        </w:rPr>
      </w:pPr>
    </w:p>
    <w:p w14:paraId="45C40CD9" w14:textId="5F44589C" w:rsidR="008963AF" w:rsidRPr="00A274B5" w:rsidRDefault="008963AF" w:rsidP="00A274B5">
      <w:pPr>
        <w:pStyle w:val="Akapitzlist"/>
        <w:numPr>
          <w:ilvl w:val="0"/>
          <w:numId w:val="4"/>
        </w:numPr>
        <w:ind w:left="284" w:hanging="284"/>
        <w:jc w:val="both"/>
        <w:rPr>
          <w:rFonts w:ascii="Arial" w:hAnsi="Arial" w:cs="Arial"/>
          <w:sz w:val="20"/>
          <w:szCs w:val="20"/>
        </w:rPr>
      </w:pPr>
      <w:r w:rsidRPr="00A274B5">
        <w:rPr>
          <w:rFonts w:ascii="Arial" w:hAnsi="Arial" w:cs="Arial"/>
          <w:sz w:val="20"/>
          <w:szCs w:val="20"/>
        </w:rPr>
        <w:t>Odpady</w:t>
      </w:r>
    </w:p>
    <w:p w14:paraId="7DFE347D" w14:textId="27759C23" w:rsidR="00A274B5" w:rsidRDefault="008963AF" w:rsidP="00A274B5">
      <w:pPr>
        <w:pStyle w:val="Akapitzlist"/>
        <w:numPr>
          <w:ilvl w:val="0"/>
          <w:numId w:val="6"/>
        </w:numPr>
        <w:ind w:right="-284" w:hanging="153"/>
        <w:rPr>
          <w:rFonts w:ascii="Arial" w:hAnsi="Arial" w:cs="Arial"/>
          <w:sz w:val="20"/>
          <w:szCs w:val="20"/>
        </w:rPr>
      </w:pPr>
      <w:r w:rsidRPr="004E555D">
        <w:rPr>
          <w:rFonts w:ascii="Arial" w:hAnsi="Arial" w:cs="Arial"/>
          <w:sz w:val="20"/>
          <w:szCs w:val="20"/>
        </w:rPr>
        <w:t>segregacja i utylizacja odpadów, w tym odpadów niebezpi</w:t>
      </w:r>
      <w:r w:rsidR="00B6647D">
        <w:rPr>
          <w:rFonts w:ascii="Arial" w:hAnsi="Arial" w:cs="Arial"/>
          <w:sz w:val="20"/>
          <w:szCs w:val="20"/>
        </w:rPr>
        <w:t>ecznych powstających w procesie</w:t>
      </w:r>
      <w:r w:rsidR="006B08FB" w:rsidRPr="004E555D">
        <w:rPr>
          <w:rFonts w:ascii="Arial" w:hAnsi="Arial" w:cs="Arial"/>
          <w:sz w:val="20"/>
          <w:szCs w:val="20"/>
        </w:rPr>
        <w:t xml:space="preserve"> </w:t>
      </w:r>
      <w:r w:rsidRPr="004E555D">
        <w:rPr>
          <w:rFonts w:ascii="Arial" w:hAnsi="Arial" w:cs="Arial"/>
          <w:sz w:val="20"/>
          <w:szCs w:val="20"/>
        </w:rPr>
        <w:t xml:space="preserve">rozbiórki /świetlówki, </w:t>
      </w:r>
      <w:r w:rsidR="00896C6B" w:rsidRPr="004E555D">
        <w:rPr>
          <w:rFonts w:ascii="Arial" w:hAnsi="Arial" w:cs="Arial"/>
          <w:sz w:val="20"/>
          <w:szCs w:val="20"/>
        </w:rPr>
        <w:t xml:space="preserve">świetlik z poliwęglany, </w:t>
      </w:r>
      <w:r w:rsidRPr="004E555D">
        <w:rPr>
          <w:rFonts w:ascii="Arial" w:hAnsi="Arial" w:cs="Arial"/>
          <w:sz w:val="20"/>
          <w:szCs w:val="20"/>
        </w:rPr>
        <w:t>wyroby PCV, papa, eternit, inne odpady budowlane, itp./ - zgodnie z</w:t>
      </w:r>
      <w:r w:rsidR="00CD17B2" w:rsidRPr="004E555D">
        <w:rPr>
          <w:rFonts w:ascii="Arial" w:hAnsi="Arial" w:cs="Arial"/>
          <w:sz w:val="20"/>
          <w:szCs w:val="20"/>
        </w:rPr>
        <w:t> </w:t>
      </w:r>
      <w:r w:rsidRPr="004E555D">
        <w:rPr>
          <w:rFonts w:ascii="Arial" w:hAnsi="Arial" w:cs="Arial"/>
          <w:sz w:val="20"/>
          <w:szCs w:val="20"/>
        </w:rPr>
        <w:t>wymogami gospodarki odpadami oraz przekazanie do utylizacji koncesjonowanemu odbiorcy</w:t>
      </w:r>
      <w:r w:rsidR="00A274B5">
        <w:rPr>
          <w:rFonts w:ascii="Arial" w:hAnsi="Arial" w:cs="Arial"/>
          <w:sz w:val="20"/>
          <w:szCs w:val="20"/>
        </w:rPr>
        <w:t>.</w:t>
      </w:r>
    </w:p>
    <w:p w14:paraId="513BCA9D" w14:textId="77777777" w:rsidR="00A274B5" w:rsidRDefault="00A274B5" w:rsidP="00A274B5">
      <w:pPr>
        <w:pStyle w:val="Akapitzlist"/>
        <w:ind w:right="-284"/>
        <w:rPr>
          <w:rFonts w:ascii="Arial" w:hAnsi="Arial" w:cs="Arial"/>
          <w:sz w:val="20"/>
          <w:szCs w:val="20"/>
        </w:rPr>
      </w:pPr>
    </w:p>
    <w:p w14:paraId="5389460A" w14:textId="110C61C1" w:rsidR="00E84E3F" w:rsidRPr="00A274B5" w:rsidRDefault="008963AF" w:rsidP="00A274B5">
      <w:pPr>
        <w:pStyle w:val="Akapitzlist"/>
        <w:numPr>
          <w:ilvl w:val="0"/>
          <w:numId w:val="4"/>
        </w:numPr>
        <w:ind w:left="284" w:right="-284" w:hanging="284"/>
        <w:rPr>
          <w:rFonts w:ascii="Arial" w:hAnsi="Arial" w:cs="Arial"/>
          <w:sz w:val="20"/>
          <w:szCs w:val="20"/>
        </w:rPr>
      </w:pPr>
      <w:r w:rsidRPr="00A274B5">
        <w:rPr>
          <w:rFonts w:ascii="Arial" w:hAnsi="Arial" w:cs="Arial"/>
          <w:sz w:val="20"/>
          <w:szCs w:val="20"/>
        </w:rPr>
        <w:t xml:space="preserve">Złom porozbiórkowy </w:t>
      </w:r>
    </w:p>
    <w:p w14:paraId="3D81084C" w14:textId="05EC32E5" w:rsidR="008963AF" w:rsidRPr="004E555D" w:rsidRDefault="008963AF" w:rsidP="00A274B5">
      <w:pPr>
        <w:pStyle w:val="Akapitzlist"/>
        <w:numPr>
          <w:ilvl w:val="0"/>
          <w:numId w:val="7"/>
        </w:numPr>
        <w:ind w:hanging="153"/>
        <w:jc w:val="both"/>
        <w:rPr>
          <w:rFonts w:ascii="Arial" w:hAnsi="Arial" w:cs="Arial"/>
          <w:sz w:val="20"/>
          <w:szCs w:val="20"/>
        </w:rPr>
      </w:pPr>
      <w:r w:rsidRPr="004E555D">
        <w:rPr>
          <w:rFonts w:ascii="Arial" w:hAnsi="Arial" w:cs="Arial"/>
          <w:sz w:val="20"/>
          <w:szCs w:val="20"/>
        </w:rPr>
        <w:t>złom porozbiórkowy pozostaje własnością Zlecającego,</w:t>
      </w:r>
    </w:p>
    <w:p w14:paraId="1A281EB5" w14:textId="5D3AF96F" w:rsidR="008963AF" w:rsidRPr="004E555D" w:rsidRDefault="008963AF" w:rsidP="00A274B5">
      <w:pPr>
        <w:pStyle w:val="Akapitzlist"/>
        <w:numPr>
          <w:ilvl w:val="0"/>
          <w:numId w:val="7"/>
        </w:numPr>
        <w:ind w:hanging="153"/>
        <w:jc w:val="both"/>
        <w:rPr>
          <w:rFonts w:ascii="Arial" w:hAnsi="Arial" w:cs="Arial"/>
          <w:sz w:val="20"/>
          <w:szCs w:val="20"/>
        </w:rPr>
      </w:pPr>
      <w:r w:rsidRPr="004E555D">
        <w:rPr>
          <w:rFonts w:ascii="Arial" w:hAnsi="Arial" w:cs="Arial"/>
          <w:sz w:val="20"/>
          <w:szCs w:val="20"/>
        </w:rPr>
        <w:t xml:space="preserve">segregacja i uporządkowanie złomu porozbiórkowego /miejsce składu w uzgodnieniu </w:t>
      </w:r>
      <w:r w:rsidR="00CD17B2" w:rsidRPr="004E555D">
        <w:rPr>
          <w:rFonts w:ascii="Arial" w:hAnsi="Arial" w:cs="Arial"/>
          <w:sz w:val="20"/>
          <w:szCs w:val="20"/>
        </w:rPr>
        <w:t xml:space="preserve"> </w:t>
      </w:r>
      <w:r w:rsidRPr="004E555D">
        <w:rPr>
          <w:rFonts w:ascii="Arial" w:hAnsi="Arial" w:cs="Arial"/>
          <w:sz w:val="20"/>
          <w:szCs w:val="20"/>
        </w:rPr>
        <w:t>ze</w:t>
      </w:r>
      <w:r w:rsidR="004C7A29" w:rsidRPr="004E555D">
        <w:rPr>
          <w:rFonts w:ascii="Arial" w:hAnsi="Arial" w:cs="Arial"/>
          <w:sz w:val="20"/>
          <w:szCs w:val="20"/>
        </w:rPr>
        <w:t xml:space="preserve"> </w:t>
      </w:r>
      <w:r w:rsidRPr="004E555D">
        <w:rPr>
          <w:rFonts w:ascii="Arial" w:hAnsi="Arial" w:cs="Arial"/>
          <w:sz w:val="20"/>
          <w:szCs w:val="20"/>
        </w:rPr>
        <w:t>Zlecającym/,</w:t>
      </w:r>
    </w:p>
    <w:p w14:paraId="2045238E" w14:textId="77777777" w:rsidR="00A274B5" w:rsidRDefault="008963AF" w:rsidP="00A274B5">
      <w:pPr>
        <w:pStyle w:val="Akapitzlist"/>
        <w:numPr>
          <w:ilvl w:val="0"/>
          <w:numId w:val="7"/>
        </w:numPr>
        <w:ind w:hanging="153"/>
        <w:jc w:val="both"/>
        <w:rPr>
          <w:rFonts w:ascii="Arial" w:hAnsi="Arial" w:cs="Arial"/>
          <w:sz w:val="20"/>
          <w:szCs w:val="20"/>
        </w:rPr>
      </w:pPr>
      <w:r w:rsidRPr="004E555D">
        <w:rPr>
          <w:rFonts w:ascii="Arial" w:hAnsi="Arial" w:cs="Arial"/>
          <w:sz w:val="20"/>
          <w:szCs w:val="20"/>
        </w:rPr>
        <w:t xml:space="preserve">cięcie złomu na wymiary transportowe – w zakresie zlecenia. </w:t>
      </w:r>
    </w:p>
    <w:p w14:paraId="1B4C2393" w14:textId="77777777" w:rsidR="00A274B5" w:rsidRDefault="00A274B5" w:rsidP="00A274B5">
      <w:pPr>
        <w:pStyle w:val="Akapitzlist"/>
        <w:jc w:val="both"/>
        <w:rPr>
          <w:rFonts w:ascii="Arial" w:hAnsi="Arial" w:cs="Arial"/>
          <w:sz w:val="20"/>
          <w:szCs w:val="20"/>
        </w:rPr>
      </w:pPr>
    </w:p>
    <w:p w14:paraId="2A6551E9" w14:textId="6FF2B287" w:rsidR="008963AF" w:rsidRPr="00A274B5" w:rsidRDefault="008963AF" w:rsidP="00A274B5">
      <w:pPr>
        <w:pStyle w:val="Akapitzlist"/>
        <w:numPr>
          <w:ilvl w:val="0"/>
          <w:numId w:val="4"/>
        </w:numPr>
        <w:ind w:left="284" w:hanging="284"/>
        <w:jc w:val="both"/>
        <w:rPr>
          <w:rFonts w:ascii="Arial" w:hAnsi="Arial" w:cs="Arial"/>
          <w:sz w:val="20"/>
          <w:szCs w:val="20"/>
        </w:rPr>
      </w:pPr>
      <w:r w:rsidRPr="00A274B5">
        <w:rPr>
          <w:rFonts w:ascii="Arial" w:hAnsi="Arial" w:cs="Arial"/>
          <w:sz w:val="20"/>
          <w:szCs w:val="20"/>
        </w:rPr>
        <w:t>Zakres prac do wykonania po zakończeniu rozbiórki</w:t>
      </w:r>
    </w:p>
    <w:p w14:paraId="0C041277" w14:textId="22174DC6" w:rsidR="008963AF" w:rsidRPr="004E555D" w:rsidRDefault="008963AF" w:rsidP="00A274B5">
      <w:pPr>
        <w:pStyle w:val="Akapitzlist"/>
        <w:numPr>
          <w:ilvl w:val="0"/>
          <w:numId w:val="9"/>
        </w:numPr>
        <w:tabs>
          <w:tab w:val="left" w:pos="284"/>
        </w:tabs>
        <w:ind w:hanging="153"/>
        <w:rPr>
          <w:rFonts w:ascii="Arial" w:hAnsi="Arial" w:cs="Arial"/>
          <w:sz w:val="20"/>
          <w:szCs w:val="20"/>
        </w:rPr>
      </w:pPr>
      <w:r w:rsidRPr="004E555D">
        <w:rPr>
          <w:rFonts w:ascii="Arial" w:hAnsi="Arial" w:cs="Arial"/>
          <w:sz w:val="20"/>
          <w:szCs w:val="20"/>
        </w:rPr>
        <w:t>uporządkowanie terenu z pozostałości po przeprowadzonych pracach /wszelkie powstałe odpady/,</w:t>
      </w:r>
    </w:p>
    <w:p w14:paraId="13452943" w14:textId="31C8F33D" w:rsidR="008963AF" w:rsidRPr="004E555D" w:rsidRDefault="008963AF" w:rsidP="00A274B5">
      <w:pPr>
        <w:pStyle w:val="Akapitzlist"/>
        <w:numPr>
          <w:ilvl w:val="0"/>
          <w:numId w:val="9"/>
        </w:numPr>
        <w:ind w:hanging="153"/>
        <w:rPr>
          <w:rFonts w:ascii="Arial" w:hAnsi="Arial" w:cs="Arial"/>
          <w:sz w:val="20"/>
          <w:szCs w:val="20"/>
        </w:rPr>
      </w:pPr>
      <w:r w:rsidRPr="004E555D">
        <w:rPr>
          <w:rFonts w:ascii="Arial" w:hAnsi="Arial" w:cs="Arial"/>
          <w:sz w:val="20"/>
          <w:szCs w:val="20"/>
        </w:rPr>
        <w:t>wyrównanie i zasypanie poziomu terenu po rozebranych obiektach,</w:t>
      </w:r>
    </w:p>
    <w:p w14:paraId="1A7CA18A" w14:textId="532E58AB" w:rsidR="008963AF" w:rsidRPr="004E555D" w:rsidRDefault="008963AF" w:rsidP="00A274B5">
      <w:pPr>
        <w:pStyle w:val="Akapitzlist"/>
        <w:numPr>
          <w:ilvl w:val="0"/>
          <w:numId w:val="9"/>
        </w:numPr>
        <w:ind w:hanging="153"/>
        <w:rPr>
          <w:rFonts w:ascii="Arial" w:hAnsi="Arial" w:cs="Arial"/>
          <w:sz w:val="20"/>
          <w:szCs w:val="20"/>
        </w:rPr>
      </w:pPr>
      <w:r w:rsidRPr="004E555D">
        <w:rPr>
          <w:rFonts w:ascii="Arial" w:hAnsi="Arial" w:cs="Arial"/>
          <w:sz w:val="20"/>
          <w:szCs w:val="20"/>
        </w:rPr>
        <w:t>uporządkowanie terenu z pozostałości po przeprowadzonych pracach /wszelkie powstałe</w:t>
      </w:r>
      <w:r w:rsidR="008F4BEB" w:rsidRPr="004E555D">
        <w:rPr>
          <w:rFonts w:ascii="Arial" w:hAnsi="Arial" w:cs="Arial"/>
          <w:sz w:val="20"/>
          <w:szCs w:val="20"/>
        </w:rPr>
        <w:t xml:space="preserve"> </w:t>
      </w:r>
      <w:r w:rsidRPr="004E555D">
        <w:rPr>
          <w:rFonts w:ascii="Arial" w:hAnsi="Arial" w:cs="Arial"/>
          <w:sz w:val="20"/>
          <w:szCs w:val="20"/>
        </w:rPr>
        <w:t>odpady,</w:t>
      </w:r>
    </w:p>
    <w:p w14:paraId="656B7167" w14:textId="1055F8FD" w:rsidR="008963AF" w:rsidRDefault="008963AF" w:rsidP="00A274B5">
      <w:pPr>
        <w:pStyle w:val="Akapitzlist"/>
        <w:numPr>
          <w:ilvl w:val="0"/>
          <w:numId w:val="9"/>
        </w:numPr>
        <w:ind w:hanging="153"/>
        <w:rPr>
          <w:rFonts w:ascii="Arial" w:hAnsi="Arial" w:cs="Arial"/>
          <w:sz w:val="20"/>
          <w:szCs w:val="20"/>
        </w:rPr>
      </w:pPr>
      <w:r w:rsidRPr="004E555D">
        <w:rPr>
          <w:rFonts w:ascii="Arial" w:hAnsi="Arial" w:cs="Arial"/>
          <w:sz w:val="20"/>
          <w:szCs w:val="20"/>
        </w:rPr>
        <w:t>aktualizacja zasobów geodezyjnych</w:t>
      </w:r>
      <w:r w:rsidR="008F4BEB" w:rsidRPr="004E555D">
        <w:rPr>
          <w:rFonts w:ascii="Arial" w:hAnsi="Arial" w:cs="Arial"/>
          <w:sz w:val="20"/>
          <w:szCs w:val="20"/>
        </w:rPr>
        <w:t>.</w:t>
      </w:r>
    </w:p>
    <w:p w14:paraId="625614E4" w14:textId="77777777" w:rsidR="00A274B5" w:rsidRPr="004E555D" w:rsidRDefault="00A274B5" w:rsidP="00A274B5">
      <w:pPr>
        <w:pStyle w:val="Akapitzlist"/>
        <w:rPr>
          <w:rFonts w:ascii="Arial" w:hAnsi="Arial" w:cs="Arial"/>
          <w:sz w:val="20"/>
          <w:szCs w:val="20"/>
        </w:rPr>
      </w:pPr>
    </w:p>
    <w:p w14:paraId="6A916CEC" w14:textId="2BBA3C5E" w:rsidR="00085176" w:rsidRPr="00A274B5" w:rsidRDefault="0090684E" w:rsidP="00A274B5">
      <w:pPr>
        <w:pStyle w:val="Akapitzlist"/>
        <w:spacing w:before="240" w:after="120"/>
        <w:ind w:left="142" w:hanging="142"/>
        <w:jc w:val="both"/>
        <w:rPr>
          <w:rFonts w:ascii="Arial" w:hAnsi="Arial" w:cs="Arial"/>
          <w:sz w:val="20"/>
          <w:szCs w:val="20"/>
        </w:rPr>
      </w:pPr>
      <w:r w:rsidRPr="004E555D">
        <w:rPr>
          <w:rFonts w:ascii="Arial" w:hAnsi="Arial" w:cs="Arial"/>
          <w:sz w:val="20"/>
          <w:szCs w:val="20"/>
        </w:rPr>
        <w:t>6.  Drzewostan i tereny zielon</w:t>
      </w:r>
      <w:r w:rsidR="00A274B5">
        <w:rPr>
          <w:rFonts w:ascii="Arial" w:hAnsi="Arial" w:cs="Arial"/>
          <w:sz w:val="20"/>
          <w:szCs w:val="20"/>
        </w:rPr>
        <w:t>e – NIE DOTYCZY</w:t>
      </w:r>
    </w:p>
    <w:p w14:paraId="28A0C352" w14:textId="3A71EBB8" w:rsidR="004E555D" w:rsidRDefault="004E555D" w:rsidP="0090684E">
      <w:pPr>
        <w:pStyle w:val="Akapitzlist"/>
        <w:spacing w:before="240" w:after="120"/>
        <w:ind w:hanging="436"/>
        <w:contextualSpacing w:val="0"/>
        <w:jc w:val="both"/>
        <w:rPr>
          <w:rFonts w:ascii="Arial" w:hAnsi="Arial" w:cs="Arial"/>
          <w:sz w:val="20"/>
          <w:szCs w:val="20"/>
        </w:rPr>
      </w:pPr>
    </w:p>
    <w:p w14:paraId="3F6CBDE5" w14:textId="77777777" w:rsidR="004E555D" w:rsidRPr="00EE7A8F" w:rsidRDefault="004E555D" w:rsidP="0090684E">
      <w:pPr>
        <w:pStyle w:val="Akapitzlist"/>
        <w:spacing w:before="240" w:after="120"/>
        <w:ind w:hanging="436"/>
        <w:contextualSpacing w:val="0"/>
        <w:jc w:val="both"/>
        <w:rPr>
          <w:rFonts w:ascii="Arial" w:hAnsi="Arial" w:cs="Arial"/>
          <w:sz w:val="20"/>
          <w:szCs w:val="20"/>
        </w:rPr>
      </w:pPr>
    </w:p>
    <w:p w14:paraId="430AC56F" w14:textId="132D9147" w:rsidR="00A66593" w:rsidRDefault="00CB4681" w:rsidP="00A274B5">
      <w:pPr>
        <w:spacing w:before="240" w:after="120"/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EE7A8F">
        <w:rPr>
          <w:rFonts w:ascii="Arial" w:hAnsi="Arial" w:cs="Arial"/>
          <w:b/>
          <w:sz w:val="20"/>
          <w:szCs w:val="20"/>
          <w:u w:val="single"/>
        </w:rPr>
        <w:lastRenderedPageBreak/>
        <w:t>OPIS i PARAMETRY BUDYNKÓW I BUDOWLI PODLEGAJĄCYCH ROZBIÓRCE</w:t>
      </w:r>
    </w:p>
    <w:p w14:paraId="63FD9AEE" w14:textId="77777777" w:rsidR="00A274B5" w:rsidRPr="00FC43DB" w:rsidRDefault="00A274B5" w:rsidP="005E1691">
      <w:pPr>
        <w:spacing w:before="240" w:after="120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6647DF3D" w14:textId="185E9030" w:rsidR="005D646A" w:rsidRDefault="004C7A29" w:rsidP="005E1691">
      <w:pPr>
        <w:pStyle w:val="Akapitzlist"/>
        <w:numPr>
          <w:ilvl w:val="0"/>
          <w:numId w:val="3"/>
        </w:numPr>
        <w:spacing w:before="120" w:after="120" w:line="360" w:lineRule="auto"/>
        <w:contextualSpacing w:val="0"/>
        <w:jc w:val="both"/>
        <w:rPr>
          <w:rFonts w:ascii="Arial" w:hAnsi="Arial" w:cs="Arial"/>
          <w:sz w:val="20"/>
          <w:szCs w:val="20"/>
        </w:rPr>
      </w:pPr>
      <w:r w:rsidRPr="004C7A29">
        <w:rPr>
          <w:rFonts w:ascii="Arial" w:hAnsi="Arial" w:cs="Arial"/>
          <w:b/>
          <w:sz w:val="20"/>
          <w:szCs w:val="20"/>
        </w:rPr>
        <w:t>Wiata - magazyn</w:t>
      </w:r>
      <w:r w:rsidRPr="004C7A29">
        <w:rPr>
          <w:rFonts w:ascii="Arial" w:hAnsi="Arial" w:cs="Arial"/>
          <w:sz w:val="20"/>
          <w:szCs w:val="20"/>
        </w:rPr>
        <w:t xml:space="preserve"> gazomierzy nr inwentarzowy 101-000990, działka 174/8</w:t>
      </w:r>
    </w:p>
    <w:p w14:paraId="6B588DB3" w14:textId="77777777" w:rsidR="00A274B5" w:rsidRPr="005E1691" w:rsidRDefault="00A274B5" w:rsidP="00A274B5">
      <w:pPr>
        <w:pStyle w:val="Akapitzlist"/>
        <w:spacing w:before="120" w:after="120" w:line="360" w:lineRule="auto"/>
        <w:contextualSpacing w:val="0"/>
        <w:jc w:val="both"/>
        <w:rPr>
          <w:rFonts w:ascii="Arial" w:hAnsi="Arial" w:cs="Arial"/>
          <w:sz w:val="20"/>
          <w:szCs w:val="20"/>
        </w:rPr>
      </w:pPr>
    </w:p>
    <w:p w14:paraId="461DBEFC" w14:textId="509FF7AB" w:rsidR="004C7A29" w:rsidRDefault="005D646A" w:rsidP="005E1691">
      <w:pPr>
        <w:spacing w:before="120" w:after="120"/>
        <w:jc w:val="both"/>
        <w:rPr>
          <w:rFonts w:ascii="Arial" w:hAnsi="Arial" w:cs="Arial"/>
          <w:b/>
          <w:sz w:val="18"/>
          <w:szCs w:val="18"/>
        </w:rPr>
      </w:pPr>
      <w:r w:rsidRPr="005D646A">
        <w:rPr>
          <w:rFonts w:ascii="Arial" w:hAnsi="Arial" w:cs="Arial"/>
          <w:b/>
          <w:sz w:val="18"/>
          <w:szCs w:val="18"/>
        </w:rPr>
        <w:t>Ogólna charakterystyka</w:t>
      </w:r>
    </w:p>
    <w:p w14:paraId="439B0814" w14:textId="2D91BAAA" w:rsidR="004C7A29" w:rsidRDefault="004C7A29" w:rsidP="005D646A">
      <w:pPr>
        <w:jc w:val="both"/>
        <w:rPr>
          <w:rFonts w:ascii="Arial" w:hAnsi="Arial" w:cs="Arial"/>
          <w:b/>
          <w:sz w:val="18"/>
          <w:szCs w:val="18"/>
        </w:rPr>
      </w:pPr>
    </w:p>
    <w:tbl>
      <w:tblPr>
        <w:tblW w:w="7942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47"/>
        <w:gridCol w:w="4495"/>
      </w:tblGrid>
      <w:tr w:rsidR="004C7A29" w:rsidRPr="00DC47B4" w14:paraId="0A03469A" w14:textId="77777777" w:rsidTr="00871902">
        <w:trPr>
          <w:trHeight w:val="268"/>
        </w:trPr>
        <w:tc>
          <w:tcPr>
            <w:tcW w:w="3447" w:type="dxa"/>
            <w:shd w:val="clear" w:color="auto" w:fill="D9D9D9"/>
            <w:vAlign w:val="center"/>
          </w:tcPr>
          <w:p w14:paraId="4753877A" w14:textId="77777777" w:rsidR="004C7A29" w:rsidRPr="00DC47B4" w:rsidRDefault="004C7A29" w:rsidP="00871902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Dane obiektu</w:t>
            </w:r>
          </w:p>
        </w:tc>
        <w:tc>
          <w:tcPr>
            <w:tcW w:w="4495" w:type="dxa"/>
            <w:shd w:val="clear" w:color="auto" w:fill="D9D9D9"/>
            <w:vAlign w:val="center"/>
          </w:tcPr>
          <w:p w14:paraId="6A8127B0" w14:textId="77777777" w:rsidR="004C7A29" w:rsidRDefault="004C7A29" w:rsidP="0087190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7DC7901" w14:textId="77777777" w:rsidR="004C7A29" w:rsidRDefault="004C7A29" w:rsidP="0087190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Wiata – magazyn gazomierzy</w:t>
            </w:r>
          </w:p>
          <w:p w14:paraId="601B150C" w14:textId="77777777" w:rsidR="004C7A29" w:rsidRPr="00A8104F" w:rsidRDefault="004C7A29" w:rsidP="00871902">
            <w:pPr>
              <w:jc w:val="center"/>
              <w:rPr>
                <w:rFonts w:ascii="Arial" w:hAnsi="Arial" w:cs="Arial"/>
                <w:b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4C7A29" w:rsidRPr="00DC47B4" w14:paraId="1083F5FA" w14:textId="77777777" w:rsidTr="00871902">
        <w:trPr>
          <w:trHeight w:val="129"/>
        </w:trPr>
        <w:tc>
          <w:tcPr>
            <w:tcW w:w="3447" w:type="dxa"/>
          </w:tcPr>
          <w:p w14:paraId="3AB8423C" w14:textId="77777777" w:rsidR="004C7A29" w:rsidRPr="00DC47B4" w:rsidRDefault="004C7A29" w:rsidP="00871902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budynku</w:t>
            </w:r>
            <w:r>
              <w:rPr>
                <w:rFonts w:ascii="Arial" w:hAnsi="Arial" w:cs="Arial"/>
                <w:sz w:val="20"/>
                <w:szCs w:val="18"/>
              </w:rPr>
              <w:t>/budowli</w:t>
            </w:r>
          </w:p>
        </w:tc>
        <w:tc>
          <w:tcPr>
            <w:tcW w:w="4495" w:type="dxa"/>
          </w:tcPr>
          <w:p w14:paraId="49D1CBCB" w14:textId="77777777" w:rsidR="004C7A29" w:rsidRPr="00DC47B4" w:rsidRDefault="004C7A29" w:rsidP="00871902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magazynowy</w:t>
            </w:r>
          </w:p>
        </w:tc>
      </w:tr>
      <w:tr w:rsidR="004C7A29" w:rsidRPr="00DC47B4" w14:paraId="18D76AFE" w14:textId="77777777" w:rsidTr="00871902">
        <w:trPr>
          <w:trHeight w:val="129"/>
        </w:trPr>
        <w:tc>
          <w:tcPr>
            <w:tcW w:w="3447" w:type="dxa"/>
          </w:tcPr>
          <w:p w14:paraId="31803962" w14:textId="77777777" w:rsidR="004C7A29" w:rsidRPr="00DC47B4" w:rsidRDefault="004C7A29" w:rsidP="00871902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Rok ukończenia budowy</w:t>
            </w:r>
          </w:p>
        </w:tc>
        <w:tc>
          <w:tcPr>
            <w:tcW w:w="4495" w:type="dxa"/>
          </w:tcPr>
          <w:p w14:paraId="1F263BF8" w14:textId="77777777" w:rsidR="004C7A29" w:rsidRPr="00DC47B4" w:rsidRDefault="004C7A29" w:rsidP="00871902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E45B3F">
              <w:rPr>
                <w:rFonts w:ascii="Arial" w:hAnsi="Arial" w:cs="Arial"/>
                <w:sz w:val="20"/>
                <w:szCs w:val="18"/>
              </w:rPr>
              <w:t>brak danych</w:t>
            </w:r>
          </w:p>
        </w:tc>
      </w:tr>
      <w:tr w:rsidR="004C7A29" w:rsidRPr="00DC47B4" w14:paraId="2901651E" w14:textId="77777777" w:rsidTr="00871902">
        <w:trPr>
          <w:trHeight w:val="129"/>
        </w:trPr>
        <w:tc>
          <w:tcPr>
            <w:tcW w:w="7942" w:type="dxa"/>
            <w:gridSpan w:val="2"/>
            <w:shd w:val="clear" w:color="auto" w:fill="D9D9D9"/>
          </w:tcPr>
          <w:p w14:paraId="1B305A35" w14:textId="77777777" w:rsidR="004C7A29" w:rsidRPr="00DC47B4" w:rsidRDefault="004C7A29" w:rsidP="00871902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i wielkość powierzchni</w:t>
            </w:r>
          </w:p>
        </w:tc>
      </w:tr>
      <w:tr w:rsidR="004C7A29" w:rsidRPr="00DC47B4" w14:paraId="68532C2E" w14:textId="77777777" w:rsidTr="00871902">
        <w:trPr>
          <w:trHeight w:val="129"/>
        </w:trPr>
        <w:tc>
          <w:tcPr>
            <w:tcW w:w="3447" w:type="dxa"/>
          </w:tcPr>
          <w:p w14:paraId="3590FCC7" w14:textId="77777777" w:rsidR="004C7A29" w:rsidRPr="00DC47B4" w:rsidRDefault="004C7A29" w:rsidP="00871902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Powierzchnia użytkowa</w:t>
            </w:r>
          </w:p>
        </w:tc>
        <w:tc>
          <w:tcPr>
            <w:tcW w:w="4495" w:type="dxa"/>
          </w:tcPr>
          <w:p w14:paraId="163E1FB5" w14:textId="77777777" w:rsidR="004C7A29" w:rsidRPr="00DC47B4" w:rsidRDefault="004C7A29" w:rsidP="00871902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 xml:space="preserve">240 </w:t>
            </w:r>
            <w:r w:rsidRPr="00DC47B4">
              <w:rPr>
                <w:rFonts w:ascii="Arial" w:hAnsi="Arial" w:cs="Arial"/>
                <w:sz w:val="20"/>
                <w:szCs w:val="18"/>
              </w:rPr>
              <w:t>m²</w:t>
            </w:r>
          </w:p>
        </w:tc>
      </w:tr>
      <w:tr w:rsidR="004C7A29" w:rsidRPr="00DC47B4" w14:paraId="26238E2A" w14:textId="77777777" w:rsidTr="00871902">
        <w:trPr>
          <w:trHeight w:val="138"/>
        </w:trPr>
        <w:tc>
          <w:tcPr>
            <w:tcW w:w="3447" w:type="dxa"/>
          </w:tcPr>
          <w:p w14:paraId="59D2E136" w14:textId="77777777" w:rsidR="004C7A29" w:rsidRPr="00DC47B4" w:rsidRDefault="004C7A29" w:rsidP="00871902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Wymiary</w:t>
            </w:r>
          </w:p>
        </w:tc>
        <w:tc>
          <w:tcPr>
            <w:tcW w:w="4495" w:type="dxa"/>
          </w:tcPr>
          <w:p w14:paraId="0A16C22A" w14:textId="77777777" w:rsidR="004C7A29" w:rsidRPr="00683400" w:rsidRDefault="004C7A29" w:rsidP="00871902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10m x 24m</w:t>
            </w:r>
          </w:p>
        </w:tc>
      </w:tr>
      <w:tr w:rsidR="004C7A29" w:rsidRPr="00DC47B4" w14:paraId="4D671143" w14:textId="77777777" w:rsidTr="00871902">
        <w:trPr>
          <w:trHeight w:val="129"/>
        </w:trPr>
        <w:tc>
          <w:tcPr>
            <w:tcW w:w="3447" w:type="dxa"/>
          </w:tcPr>
          <w:p w14:paraId="3D11B0FB" w14:textId="77777777" w:rsidR="004C7A29" w:rsidRPr="00DC47B4" w:rsidRDefault="004C7A29" w:rsidP="00871902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Ilość kondygnacji naziemnych</w:t>
            </w:r>
          </w:p>
        </w:tc>
        <w:tc>
          <w:tcPr>
            <w:tcW w:w="4495" w:type="dxa"/>
          </w:tcPr>
          <w:p w14:paraId="6ABF7136" w14:textId="77777777" w:rsidR="004C7A29" w:rsidRPr="00DC47B4" w:rsidRDefault="004C7A29" w:rsidP="00871902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1</w:t>
            </w:r>
          </w:p>
        </w:tc>
      </w:tr>
      <w:tr w:rsidR="004C7A29" w:rsidRPr="00DC47B4" w14:paraId="423D3EC8" w14:textId="77777777" w:rsidTr="00871902">
        <w:trPr>
          <w:trHeight w:val="129"/>
        </w:trPr>
        <w:tc>
          <w:tcPr>
            <w:tcW w:w="3447" w:type="dxa"/>
          </w:tcPr>
          <w:p w14:paraId="060E1FB8" w14:textId="77777777" w:rsidR="004C7A29" w:rsidRPr="00DC47B4" w:rsidRDefault="004C7A29" w:rsidP="00871902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Poddasze</w:t>
            </w:r>
          </w:p>
        </w:tc>
        <w:tc>
          <w:tcPr>
            <w:tcW w:w="4495" w:type="dxa"/>
          </w:tcPr>
          <w:p w14:paraId="66E38A4B" w14:textId="77777777" w:rsidR="004C7A29" w:rsidRPr="00DC47B4" w:rsidRDefault="004C7A29" w:rsidP="00871902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brak</w:t>
            </w:r>
          </w:p>
        </w:tc>
      </w:tr>
      <w:tr w:rsidR="004C7A29" w:rsidRPr="00DC47B4" w14:paraId="05C25872" w14:textId="77777777" w:rsidTr="00871902">
        <w:trPr>
          <w:trHeight w:val="129"/>
        </w:trPr>
        <w:tc>
          <w:tcPr>
            <w:tcW w:w="3447" w:type="dxa"/>
          </w:tcPr>
          <w:p w14:paraId="429E48D6" w14:textId="77777777" w:rsidR="004C7A29" w:rsidRPr="00DC47B4" w:rsidRDefault="004C7A29" w:rsidP="00871902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Podpiwniczenie</w:t>
            </w:r>
          </w:p>
        </w:tc>
        <w:tc>
          <w:tcPr>
            <w:tcW w:w="4495" w:type="dxa"/>
          </w:tcPr>
          <w:p w14:paraId="4D5D0CD6" w14:textId="77777777" w:rsidR="004C7A29" w:rsidRPr="00DC47B4" w:rsidRDefault="004C7A29" w:rsidP="00871902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b</w:t>
            </w:r>
            <w:r w:rsidRPr="00DC47B4">
              <w:rPr>
                <w:rFonts w:ascii="Arial" w:hAnsi="Arial" w:cs="Arial"/>
                <w:sz w:val="20"/>
                <w:szCs w:val="18"/>
              </w:rPr>
              <w:t>rak</w:t>
            </w:r>
          </w:p>
        </w:tc>
      </w:tr>
      <w:tr w:rsidR="004C7A29" w:rsidRPr="00DC47B4" w14:paraId="1CC68723" w14:textId="77777777" w:rsidTr="00871902">
        <w:trPr>
          <w:trHeight w:val="129"/>
        </w:trPr>
        <w:tc>
          <w:tcPr>
            <w:tcW w:w="3447" w:type="dxa"/>
          </w:tcPr>
          <w:p w14:paraId="0BC7B3B5" w14:textId="77777777" w:rsidR="004C7A29" w:rsidRPr="00DC47B4" w:rsidRDefault="004C7A29" w:rsidP="00871902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Ocena stanu technicznego</w:t>
            </w:r>
          </w:p>
        </w:tc>
        <w:tc>
          <w:tcPr>
            <w:tcW w:w="4495" w:type="dxa"/>
          </w:tcPr>
          <w:p w14:paraId="0745D344" w14:textId="77777777" w:rsidR="004C7A29" w:rsidRPr="00DC47B4" w:rsidRDefault="004C7A29" w:rsidP="00871902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dostateczny</w:t>
            </w:r>
          </w:p>
        </w:tc>
      </w:tr>
      <w:tr w:rsidR="004C7A29" w:rsidRPr="00DC47B4" w14:paraId="673E0379" w14:textId="77777777" w:rsidTr="00871902">
        <w:trPr>
          <w:trHeight w:val="1281"/>
        </w:trPr>
        <w:tc>
          <w:tcPr>
            <w:tcW w:w="3447" w:type="dxa"/>
          </w:tcPr>
          <w:p w14:paraId="073AFC5F" w14:textId="77777777" w:rsidR="004C7A29" w:rsidRPr="00DC47B4" w:rsidRDefault="004C7A29" w:rsidP="00871902">
            <w:pPr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Opis techniczny</w:t>
            </w:r>
          </w:p>
        </w:tc>
        <w:tc>
          <w:tcPr>
            <w:tcW w:w="4495" w:type="dxa"/>
          </w:tcPr>
          <w:p w14:paraId="7CF073E4" w14:textId="77777777" w:rsidR="004C7A29" w:rsidRDefault="004C7A29" w:rsidP="00871902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635DCA">
              <w:rPr>
                <w:rFonts w:ascii="Arial" w:hAnsi="Arial" w:cs="Arial"/>
                <w:sz w:val="20"/>
                <w:szCs w:val="18"/>
              </w:rPr>
              <w:t>Obiekt jednokondygnacyjny, niepodpiwniczony, o konstrukcji szkieletowej. Konstrukcja ścian stalowa – siatka/blacha trapezowa. Konstrukcja dachu z ceowników stalowych, dach pokryty profilowaną blachą trapezową. Bramy, drzwi – siatka w ramach.</w:t>
            </w:r>
          </w:p>
          <w:p w14:paraId="2F9AF88D" w14:textId="77777777" w:rsidR="004C7A29" w:rsidRPr="00DC47B4" w:rsidRDefault="004C7A29" w:rsidP="00871902">
            <w:pPr>
              <w:jc w:val="both"/>
              <w:rPr>
                <w:rFonts w:ascii="Arial" w:hAnsi="Arial" w:cs="Arial"/>
                <w:sz w:val="20"/>
                <w:szCs w:val="18"/>
              </w:rPr>
            </w:pPr>
          </w:p>
        </w:tc>
      </w:tr>
    </w:tbl>
    <w:p w14:paraId="4F470A8D" w14:textId="47A51C1A" w:rsidR="00A778B2" w:rsidRDefault="00A778B2" w:rsidP="00510FCD">
      <w:pPr>
        <w:spacing w:line="360" w:lineRule="auto"/>
        <w:rPr>
          <w:rFonts w:ascii="Arial" w:hAnsi="Arial" w:cs="Arial"/>
          <w:sz w:val="20"/>
          <w:szCs w:val="20"/>
        </w:rPr>
      </w:pPr>
    </w:p>
    <w:p w14:paraId="5E4CCFA0" w14:textId="77777777" w:rsidR="00A274B5" w:rsidRDefault="00A274B5" w:rsidP="00510FCD">
      <w:pPr>
        <w:spacing w:line="360" w:lineRule="auto"/>
        <w:rPr>
          <w:rFonts w:ascii="Arial" w:hAnsi="Arial" w:cs="Arial"/>
          <w:sz w:val="20"/>
          <w:szCs w:val="20"/>
        </w:rPr>
      </w:pPr>
    </w:p>
    <w:p w14:paraId="736CB257" w14:textId="645FF608" w:rsidR="0025289F" w:rsidRPr="005D646A" w:rsidRDefault="00A274B5" w:rsidP="005C76F8">
      <w:pPr>
        <w:spacing w:line="360" w:lineRule="auto"/>
        <w:ind w:left="851" w:hanging="284"/>
        <w:rPr>
          <w:rFonts w:ascii="Arial" w:hAnsi="Arial" w:cs="Arial"/>
          <w:b/>
          <w:sz w:val="18"/>
          <w:szCs w:val="20"/>
        </w:rPr>
      </w:pPr>
      <w:r>
        <w:rPr>
          <w:noProof/>
        </w:rPr>
        <w:drawing>
          <wp:anchor distT="0" distB="0" distL="114300" distR="114300" simplePos="0" relativeHeight="251852800" behindDoc="0" locked="0" layoutInCell="1" allowOverlap="1" wp14:anchorId="235FBDF3" wp14:editId="116B93F2">
            <wp:simplePos x="0" y="0"/>
            <wp:positionH relativeFrom="column">
              <wp:posOffset>2929255</wp:posOffset>
            </wp:positionH>
            <wp:positionV relativeFrom="paragraph">
              <wp:posOffset>193675</wp:posOffset>
            </wp:positionV>
            <wp:extent cx="2472690" cy="1848485"/>
            <wp:effectExtent l="0" t="0" r="3810" b="0"/>
            <wp:wrapSquare wrapText="bothSides"/>
            <wp:docPr id="1" name="Obraz 1" descr="C:\Users\waw10007082\AppData\Local\Microsoft\Windows\INetCache\Content.Outlook\TRCFCF94\wiata Dzierżoniów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aw10007082\AppData\Local\Microsoft\Windows\INetCache\Content.Outlook\TRCFCF94\wiata Dzierżoniów (6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84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51776" behindDoc="0" locked="0" layoutInCell="1" allowOverlap="1" wp14:anchorId="2A16E475" wp14:editId="4C73B941">
            <wp:simplePos x="0" y="0"/>
            <wp:positionH relativeFrom="column">
              <wp:posOffset>359410</wp:posOffset>
            </wp:positionH>
            <wp:positionV relativeFrom="paragraph">
              <wp:posOffset>193675</wp:posOffset>
            </wp:positionV>
            <wp:extent cx="2482850" cy="1848485"/>
            <wp:effectExtent l="0" t="0" r="0" b="0"/>
            <wp:wrapSquare wrapText="bothSides"/>
            <wp:docPr id="4" name="Obraz 4" descr="C:\Users\waw10007082\AppData\Local\Microsoft\Windows\INetCache\Content.Outlook\TRCFCF94\wiata Dzierżoniów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aw10007082\AppData\Local\Microsoft\Windows\INetCache\Content.Outlook\TRCFCF94\wiata Dzierżoniów (1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0" cy="184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646A" w:rsidRPr="005D646A">
        <w:rPr>
          <w:rFonts w:ascii="Arial" w:hAnsi="Arial" w:cs="Arial"/>
          <w:b/>
          <w:sz w:val="18"/>
          <w:szCs w:val="20"/>
        </w:rPr>
        <w:t>Zdjęcia stanu istniejącego</w:t>
      </w:r>
    </w:p>
    <w:p w14:paraId="2C029BC2" w14:textId="7AFCD14A" w:rsidR="006741EB" w:rsidRDefault="00DF6596" w:rsidP="00ED59D2">
      <w:pPr>
        <w:spacing w:line="360" w:lineRule="auto"/>
        <w:ind w:firstLine="56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ab/>
      </w:r>
    </w:p>
    <w:p w14:paraId="341AB74D" w14:textId="0B04DE58" w:rsidR="008963AF" w:rsidRDefault="008963AF" w:rsidP="004E555D">
      <w:pPr>
        <w:spacing w:line="360" w:lineRule="auto"/>
        <w:ind w:right="401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3ACEFA41" w14:textId="3BD71DE5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31636DA6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 w:rsidRPr="00BA3C17">
        <w:rPr>
          <w:rFonts w:ascii="Arial" w:hAnsi="Arial" w:cs="Arial"/>
          <w:b/>
          <w:sz w:val="20"/>
          <w:szCs w:val="20"/>
          <w:u w:val="single"/>
        </w:rPr>
        <w:t>Załączone dokumenty:</w:t>
      </w:r>
    </w:p>
    <w:p w14:paraId="4E725192" w14:textId="162DA749" w:rsidR="008963AF" w:rsidRPr="00BA3C17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12B026D5" w14:textId="615EB8C3" w:rsidR="00384377" w:rsidRPr="00384377" w:rsidRDefault="00975F58" w:rsidP="005E1691">
      <w:pPr>
        <w:pStyle w:val="Akapitzlist"/>
        <w:numPr>
          <w:ilvl w:val="0"/>
          <w:numId w:val="2"/>
        </w:numPr>
        <w:spacing w:after="20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Załącznik nr 3</w:t>
      </w:r>
      <w:r w:rsidR="002B239E">
        <w:rPr>
          <w:rFonts w:ascii="Arial" w:hAnsi="Arial" w:cs="Arial"/>
          <w:sz w:val="20"/>
          <w:szCs w:val="20"/>
        </w:rPr>
        <w:t>h</w:t>
      </w:r>
      <w:r w:rsidR="008963AF" w:rsidRPr="00384377">
        <w:rPr>
          <w:rFonts w:ascii="Arial" w:hAnsi="Arial" w:cs="Arial"/>
          <w:sz w:val="20"/>
          <w:szCs w:val="20"/>
        </w:rPr>
        <w:t xml:space="preserve"> –</w:t>
      </w:r>
      <w:r w:rsidR="00A274B5">
        <w:rPr>
          <w:rFonts w:ascii="Arial" w:hAnsi="Arial" w:cs="Arial"/>
          <w:sz w:val="20"/>
          <w:szCs w:val="20"/>
        </w:rPr>
        <w:t xml:space="preserve"> O</w:t>
      </w:r>
      <w:r w:rsidR="005E1691">
        <w:rPr>
          <w:rFonts w:ascii="Arial" w:hAnsi="Arial" w:cs="Arial"/>
          <w:sz w:val="20"/>
          <w:szCs w:val="20"/>
        </w:rPr>
        <w:t>znaczenie wiaty przeznaczonej</w:t>
      </w:r>
      <w:r w:rsidR="008963AF" w:rsidRPr="00384377">
        <w:rPr>
          <w:rFonts w:ascii="Arial" w:hAnsi="Arial" w:cs="Arial"/>
          <w:sz w:val="20"/>
          <w:szCs w:val="20"/>
        </w:rPr>
        <w:t xml:space="preserve"> do rozbiórki.</w:t>
      </w:r>
    </w:p>
    <w:p w14:paraId="0F0C6829" w14:textId="0D441473" w:rsidR="0077713E" w:rsidRPr="00D2541A" w:rsidRDefault="00975F58" w:rsidP="00A274B5">
      <w:pPr>
        <w:numPr>
          <w:ilvl w:val="0"/>
          <w:numId w:val="2"/>
        </w:numPr>
        <w:spacing w:after="200"/>
        <w:ind w:right="1110"/>
        <w:contextualSpacing/>
        <w:jc w:val="both"/>
        <w:rPr>
          <w:rFonts w:ascii="Arial" w:hAnsi="Arial" w:cs="Arial"/>
          <w:color w:val="FF0000"/>
          <w:sz w:val="20"/>
          <w:szCs w:val="20"/>
        </w:rPr>
      </w:pPr>
      <w:r w:rsidRPr="00D2541A">
        <w:rPr>
          <w:rFonts w:ascii="Arial" w:hAnsi="Arial" w:cs="Arial"/>
          <w:sz w:val="20"/>
          <w:szCs w:val="20"/>
        </w:rPr>
        <w:t>Załącznik nr 4</w:t>
      </w:r>
      <w:r w:rsidR="002B239E">
        <w:rPr>
          <w:rFonts w:ascii="Arial" w:hAnsi="Arial" w:cs="Arial"/>
          <w:sz w:val="20"/>
          <w:szCs w:val="20"/>
        </w:rPr>
        <w:t>h</w:t>
      </w:r>
      <w:r w:rsidR="008963AF" w:rsidRPr="00D2541A">
        <w:rPr>
          <w:rFonts w:ascii="Arial" w:hAnsi="Arial" w:cs="Arial"/>
          <w:sz w:val="20"/>
          <w:szCs w:val="20"/>
        </w:rPr>
        <w:t xml:space="preserve"> – Zapewnienie bezpieczeństwa ludzi i mienia podczas prac </w:t>
      </w:r>
      <w:r w:rsidR="00A274B5">
        <w:rPr>
          <w:rFonts w:ascii="Arial" w:hAnsi="Arial" w:cs="Arial"/>
          <w:sz w:val="20"/>
          <w:szCs w:val="20"/>
        </w:rPr>
        <w:t xml:space="preserve"> </w:t>
      </w:r>
      <w:r w:rsidR="008963AF" w:rsidRPr="00D2541A">
        <w:rPr>
          <w:rFonts w:ascii="Arial" w:hAnsi="Arial" w:cs="Arial"/>
          <w:sz w:val="20"/>
          <w:szCs w:val="20"/>
        </w:rPr>
        <w:t xml:space="preserve">rozbiórkowych budynków zlokalizowanych na terenie </w:t>
      </w:r>
      <w:r w:rsidR="003D317C" w:rsidRPr="00D2541A">
        <w:rPr>
          <w:rFonts w:ascii="Arial" w:hAnsi="Arial" w:cs="Arial"/>
          <w:sz w:val="20"/>
          <w:szCs w:val="20"/>
        </w:rPr>
        <w:t>NZ w</w:t>
      </w:r>
      <w:r w:rsidR="002B239E">
        <w:rPr>
          <w:rFonts w:ascii="Arial" w:hAnsi="Arial" w:cs="Arial"/>
          <w:sz w:val="20"/>
          <w:szCs w:val="20"/>
        </w:rPr>
        <w:t xml:space="preserve"> Dzierżoniowie </w:t>
      </w:r>
    </w:p>
    <w:p w14:paraId="6A049D39" w14:textId="77777777" w:rsidR="008963AF" w:rsidRPr="00705409" w:rsidRDefault="008963AF" w:rsidP="00A274B5">
      <w:pPr>
        <w:tabs>
          <w:tab w:val="left" w:pos="2694"/>
        </w:tabs>
        <w:jc w:val="both"/>
        <w:rPr>
          <w:rFonts w:ascii="Arial" w:hAnsi="Arial" w:cs="Arial"/>
          <w:color w:val="FF0000"/>
          <w:sz w:val="20"/>
          <w:szCs w:val="20"/>
        </w:rPr>
      </w:pPr>
    </w:p>
    <w:p w14:paraId="4E10739D" w14:textId="77777777" w:rsidR="00213DDA" w:rsidRPr="006664FF" w:rsidRDefault="00213DDA">
      <w:pPr>
        <w:rPr>
          <w:rFonts w:ascii="Arial" w:hAnsi="Arial" w:cs="Arial"/>
          <w:sz w:val="20"/>
          <w:szCs w:val="20"/>
        </w:rPr>
      </w:pPr>
    </w:p>
    <w:p w14:paraId="47C0EBCB" w14:textId="77777777" w:rsidR="0062162B" w:rsidRDefault="0062162B" w:rsidP="001D6444">
      <w:pPr>
        <w:rPr>
          <w:rFonts w:ascii="Arial" w:hAnsi="Arial" w:cs="Arial"/>
          <w:sz w:val="20"/>
          <w:szCs w:val="20"/>
          <w:u w:val="single"/>
        </w:rPr>
        <w:sectPr w:rsidR="0062162B" w:rsidSect="00C4323B">
          <w:pgSz w:w="11906" w:h="16838" w:code="9"/>
          <w:pgMar w:top="720" w:right="720" w:bottom="720" w:left="720" w:header="709" w:footer="709" w:gutter="851"/>
          <w:cols w:space="708"/>
          <w:docGrid w:linePitch="360"/>
        </w:sectPr>
      </w:pPr>
    </w:p>
    <w:p w14:paraId="68303B0E" w14:textId="480CCB11" w:rsidR="00D016F6" w:rsidRDefault="00A274B5" w:rsidP="001D6444">
      <w:pPr>
        <w:rPr>
          <w:rFonts w:ascii="Arial" w:hAnsi="Arial" w:cs="Arial"/>
          <w:sz w:val="20"/>
          <w:szCs w:val="20"/>
          <w:u w:val="single"/>
        </w:rPr>
        <w:sectPr w:rsidR="00D016F6" w:rsidSect="00C4323B">
          <w:pgSz w:w="11906" w:h="16838" w:code="9"/>
          <w:pgMar w:top="720" w:right="720" w:bottom="720" w:left="720" w:header="709" w:footer="709" w:gutter="851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3BFD1CFF" wp14:editId="2DD7276A">
                <wp:simplePos x="0" y="0"/>
                <wp:positionH relativeFrom="page">
                  <wp:align>right</wp:align>
                </wp:positionH>
                <wp:positionV relativeFrom="paragraph">
                  <wp:posOffset>-73258</wp:posOffset>
                </wp:positionV>
                <wp:extent cx="1565275" cy="357282"/>
                <wp:effectExtent l="0" t="0" r="0" b="5080"/>
                <wp:wrapNone/>
                <wp:docPr id="15" name="Pole tekstow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5275" cy="35728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EFFFFE" w14:textId="25817A8D" w:rsidR="00ED59D2" w:rsidRPr="00327D69" w:rsidRDefault="00ED59D2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  <w:t>Z</w:t>
                            </w:r>
                            <w:r w:rsidR="009D7383"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  <w:t>AŁĄCZNIK Nr 3</w:t>
                            </w:r>
                            <w:r w:rsidR="00C52758"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  <w:t>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FD1CFF" id="_x0000_t202" coordsize="21600,21600" o:spt="202" path="m,l,21600r21600,l21600,xe">
                <v:stroke joinstyle="miter"/>
                <v:path gradientshapeok="t" o:connecttype="rect"/>
              </v:shapetype>
              <v:shape id="Pole tekstowe 15" o:spid="_x0000_s1026" type="#_x0000_t202" style="position:absolute;margin-left:72.05pt;margin-top:-5.75pt;width:123.25pt;height:28.15pt;z-index:251849728;visibility:visible;mso-wrap-style:square;mso-height-percent:0;mso-wrap-distance-left:9pt;mso-wrap-distance-top:0;mso-wrap-distance-right:9pt;mso-wrap-distance-bottom:0;mso-position-horizontal:right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" fillcolor="white [3201]" stroked="f" strokeweight=".5pt">
                <v:textbox>
                  <w:txbxContent>
                    <w:p w14:paraId="55EFFFFE" w14:textId="25817A8D" w:rsidR="00ED59D2" w:rsidRPr="00327D69" w:rsidRDefault="00ED59D2">
                      <w:pPr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  <w:t>Z</w:t>
                      </w:r>
                      <w:r w:rsidR="009D7383"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  <w:t>AŁĄCZNIK Nr 3</w:t>
                      </w:r>
                      <w:r w:rsidR="00C52758"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  <w:t>h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DF6596">
        <w:rPr>
          <w:noProof/>
        </w:rPr>
        <w:drawing>
          <wp:anchor distT="0" distB="0" distL="114300" distR="114300" simplePos="0" relativeHeight="251850752" behindDoc="0" locked="0" layoutInCell="1" allowOverlap="1" wp14:anchorId="629E781E" wp14:editId="7F469412">
            <wp:simplePos x="0" y="0"/>
            <wp:positionH relativeFrom="margin">
              <wp:posOffset>-554923</wp:posOffset>
            </wp:positionH>
            <wp:positionV relativeFrom="paragraph">
              <wp:posOffset>813168</wp:posOffset>
            </wp:positionV>
            <wp:extent cx="6727825" cy="4850765"/>
            <wp:effectExtent l="0" t="0" r="0" b="6985"/>
            <wp:wrapSquare wrapText="bothSides"/>
            <wp:docPr id="13" name="Obraz 13" descr="C:\Users\waw10007082\Desktop\Dzierzonió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aw10007082\Desktop\Dzierzoniów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7825" cy="485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2D4EC8" w14:textId="77777777" w:rsidR="003F6DE3" w:rsidRDefault="003F6DE3" w:rsidP="007D4137">
      <w:pPr>
        <w:rPr>
          <w:rFonts w:ascii="Arial" w:hAnsi="Arial" w:cs="Arial"/>
          <w:sz w:val="20"/>
          <w:szCs w:val="20"/>
          <w:u w:val="single"/>
        </w:rPr>
      </w:pPr>
    </w:p>
    <w:p w14:paraId="42340D85" w14:textId="09E2F9AB" w:rsidR="000E7B2E" w:rsidRDefault="00A2010F" w:rsidP="00327D69">
      <w:pPr>
        <w:ind w:left="6372"/>
        <w:jc w:val="right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  <w:u w:val="single"/>
        </w:rPr>
        <w:t>Z</w:t>
      </w:r>
      <w:r w:rsidR="00975F58">
        <w:rPr>
          <w:rFonts w:ascii="Arial" w:hAnsi="Arial" w:cs="Arial"/>
          <w:sz w:val="20"/>
          <w:szCs w:val="20"/>
          <w:u w:val="single"/>
        </w:rPr>
        <w:t>AŁĄCZNIK Nr 4</w:t>
      </w:r>
      <w:r w:rsidR="00C52758">
        <w:rPr>
          <w:rFonts w:ascii="Arial" w:hAnsi="Arial" w:cs="Arial"/>
          <w:sz w:val="20"/>
          <w:szCs w:val="20"/>
          <w:u w:val="single"/>
        </w:rPr>
        <w:t>h</w:t>
      </w:r>
    </w:p>
    <w:p w14:paraId="61F7905E" w14:textId="0D78F3A2" w:rsidR="000E7B2E" w:rsidRDefault="000E7B2E" w:rsidP="00F63F8A">
      <w:pPr>
        <w:ind w:left="-993"/>
        <w:rPr>
          <w:rFonts w:ascii="Arial" w:hAnsi="Arial" w:cs="Arial"/>
          <w:sz w:val="20"/>
          <w:szCs w:val="20"/>
        </w:rPr>
      </w:pPr>
    </w:p>
    <w:p w14:paraId="716A3E69" w14:textId="77777777" w:rsidR="00D95AEA" w:rsidRPr="004A458E" w:rsidRDefault="00D95AEA" w:rsidP="00F63F8A">
      <w:pPr>
        <w:ind w:left="-993"/>
        <w:rPr>
          <w:rFonts w:ascii="Arial" w:hAnsi="Arial" w:cs="Arial"/>
          <w:sz w:val="20"/>
          <w:szCs w:val="20"/>
        </w:rPr>
      </w:pPr>
    </w:p>
    <w:p w14:paraId="13E9414D" w14:textId="77777777" w:rsidR="000E7B2E" w:rsidRPr="004A458E" w:rsidRDefault="000E7B2E" w:rsidP="00327D69">
      <w:pPr>
        <w:jc w:val="center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caps/>
          <w:sz w:val="20"/>
          <w:szCs w:val="20"/>
        </w:rPr>
        <w:t>Zapewnienie bezpieczeństwa  ludzi  i  mienia</w:t>
      </w:r>
    </w:p>
    <w:p w14:paraId="767AE3E3" w14:textId="77777777" w:rsidR="000E7B2E" w:rsidRPr="004A458E" w:rsidRDefault="000E7B2E" w:rsidP="00327D69">
      <w:pPr>
        <w:jc w:val="center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caps/>
          <w:sz w:val="20"/>
          <w:szCs w:val="20"/>
        </w:rPr>
        <w:t>Podczas  prac rozbiórkowych  budynkÓw</w:t>
      </w:r>
    </w:p>
    <w:p w14:paraId="63856F27" w14:textId="475AADB3" w:rsidR="000E7B2E" w:rsidRDefault="000E7B2E" w:rsidP="00327D69">
      <w:pPr>
        <w:jc w:val="center"/>
        <w:rPr>
          <w:rFonts w:ascii="Arial" w:hAnsi="Arial" w:cs="Arial"/>
          <w:b/>
          <w:caps/>
          <w:sz w:val="20"/>
          <w:szCs w:val="20"/>
          <w:u w:val="single"/>
        </w:rPr>
      </w:pPr>
      <w:r w:rsidRPr="004A458E">
        <w:rPr>
          <w:rFonts w:ascii="Arial" w:hAnsi="Arial" w:cs="Arial"/>
          <w:b/>
          <w:caps/>
          <w:sz w:val="20"/>
          <w:szCs w:val="20"/>
        </w:rPr>
        <w:t xml:space="preserve">zloklizowanYCH na terenie </w:t>
      </w:r>
      <w:r w:rsidR="00DC3956">
        <w:rPr>
          <w:rFonts w:ascii="Arial" w:hAnsi="Arial" w:cs="Arial"/>
          <w:b/>
          <w:caps/>
          <w:sz w:val="20"/>
          <w:szCs w:val="20"/>
        </w:rPr>
        <w:t>Nz w Rybniku</w:t>
      </w:r>
    </w:p>
    <w:p w14:paraId="11061665" w14:textId="77777777" w:rsidR="00790508" w:rsidRPr="00634B2C" w:rsidRDefault="00790508" w:rsidP="00634B2C">
      <w:pPr>
        <w:jc w:val="center"/>
        <w:rPr>
          <w:rFonts w:ascii="Arial" w:hAnsi="Arial" w:cs="Arial"/>
          <w:b/>
          <w:caps/>
          <w:sz w:val="20"/>
          <w:szCs w:val="20"/>
        </w:rPr>
      </w:pPr>
    </w:p>
    <w:p w14:paraId="3195D165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Rozbiórkę należy prowadzić zgodnie z wytycznymi, sztuką budowlaną i przepisami BHP. Nie będą prowadzone prace szczególnie niebezpieczne oraz nie będą występowały niebezpieczeństwa wynikające z wykonywania robót budowlanych w strefach szczególnego zagrożenia zdrowia. Wszelkie prace związane z rozbiórką zostaną wykonane przez specjalistyczne firmy świadczące usługi w zakresie prac </w:t>
      </w:r>
      <w:r w:rsidR="00357A7F">
        <w:rPr>
          <w:rFonts w:ascii="Arial" w:hAnsi="Arial" w:cs="Arial"/>
          <w:sz w:val="20"/>
          <w:szCs w:val="20"/>
        </w:rPr>
        <w:t xml:space="preserve">wyburzeniowych i rozbiórkowych </w:t>
      </w:r>
      <w:r w:rsidRPr="004A458E">
        <w:rPr>
          <w:rFonts w:ascii="Arial" w:hAnsi="Arial" w:cs="Arial"/>
          <w:sz w:val="20"/>
          <w:szCs w:val="20"/>
        </w:rPr>
        <w:t>lub właściciela obiektu.</w:t>
      </w:r>
    </w:p>
    <w:p w14:paraId="5B8EEC14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150393AF" w14:textId="77777777" w:rsidR="000E7B2E" w:rsidRDefault="000E7B2E" w:rsidP="000E7B2E">
      <w:pPr>
        <w:jc w:val="both"/>
        <w:rPr>
          <w:rFonts w:ascii="Arial" w:hAnsi="Arial" w:cs="Arial"/>
          <w:b/>
          <w:sz w:val="20"/>
          <w:szCs w:val="20"/>
        </w:rPr>
      </w:pPr>
      <w:r w:rsidRPr="004A458E">
        <w:rPr>
          <w:rFonts w:ascii="Arial" w:hAnsi="Arial" w:cs="Arial"/>
          <w:b/>
          <w:sz w:val="20"/>
          <w:szCs w:val="20"/>
        </w:rPr>
        <w:t>Wygrodzenia  i  zabezpieczenia  terenu  rozbiórki</w:t>
      </w:r>
    </w:p>
    <w:p w14:paraId="454560F0" w14:textId="1186AE65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Zgodnie z ogólnymi przepisami BHP, teren prowadzonych prac budowlanych powinien być wygrodzony w</w:t>
      </w:r>
      <w:r w:rsidR="00DC3956">
        <w:rPr>
          <w:rFonts w:ascii="Arial" w:hAnsi="Arial" w:cs="Arial"/>
          <w:sz w:val="20"/>
          <w:szCs w:val="20"/>
        </w:rPr>
        <w:t> </w:t>
      </w:r>
      <w:r w:rsidRPr="004A458E">
        <w:rPr>
          <w:rFonts w:ascii="Arial" w:hAnsi="Arial" w:cs="Arial"/>
          <w:sz w:val="20"/>
          <w:szCs w:val="20"/>
        </w:rPr>
        <w:t xml:space="preserve">sposób, który jednoznacznie i trwale oddzieli teren </w:t>
      </w:r>
      <w:r w:rsidR="00DC0A47">
        <w:rPr>
          <w:rFonts w:ascii="Arial" w:hAnsi="Arial" w:cs="Arial"/>
          <w:sz w:val="20"/>
          <w:szCs w:val="20"/>
        </w:rPr>
        <w:t>prowadzonych prac rozbiórkowych</w:t>
      </w:r>
      <w:r w:rsidR="00DC3956">
        <w:rPr>
          <w:rFonts w:ascii="Arial" w:hAnsi="Arial" w:cs="Arial"/>
          <w:sz w:val="20"/>
          <w:szCs w:val="20"/>
        </w:rPr>
        <w:t>. N</w:t>
      </w:r>
      <w:r w:rsidR="00DC0A47" w:rsidRPr="0070523C">
        <w:rPr>
          <w:rFonts w:ascii="Arial" w:hAnsi="Arial" w:cs="Arial"/>
          <w:sz w:val="20"/>
          <w:szCs w:val="20"/>
        </w:rPr>
        <w:t>a</w:t>
      </w:r>
      <w:r w:rsidRPr="0070523C">
        <w:rPr>
          <w:rFonts w:ascii="Arial" w:hAnsi="Arial" w:cs="Arial"/>
          <w:sz w:val="20"/>
          <w:szCs w:val="20"/>
        </w:rPr>
        <w:t xml:space="preserve"> terenie prac powinny być zabezpieczone pojemniki na materiały podlegające utylizacji, w tym w szczególności na papę i świetlówki, jak również miejsce na tymczasowe składowanie elementów drewnianych, miejsce na tymczasowe składowanie stali złomowej porozbiórkowej oraz miejscami postoju samochodów do transportu i uniemożliwi wejście na teren rozbiórki osobom postronnym.</w:t>
      </w:r>
    </w:p>
    <w:p w14:paraId="11A4B227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Przed przystąpieniem do prac należy wyznaczyć miejsce tymczasowego składania materiałów powstałych w trakcie prac rozbiórkowych przed ich dalszym transportem.</w:t>
      </w:r>
    </w:p>
    <w:p w14:paraId="76534946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Od chwili rozpoczęcia prac rozbiórkowych, przez cały czas trwania robót aż do chwili całkowitej rozbiórki, wymagane jest zabezpieczenie przed wejściem na jego teren osób nieupoważnionych, a w razie konieczności wydanie nakazu opuszczenia terenu rozbiórki przez osoby postronne i nie posiadające upoważnienia.</w:t>
      </w:r>
    </w:p>
    <w:p w14:paraId="742EEABA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46EFDBC7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sz w:val="20"/>
          <w:szCs w:val="20"/>
        </w:rPr>
        <w:t>Warunki bezpieczeństwa i higieny pracy przy wykonywaniu robót rozbiórkowych</w:t>
      </w:r>
    </w:p>
    <w:p w14:paraId="7ACF4505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Przy wykonywaniu robót rozbiórkowych mają zastosowanie ogólne przepisy bezpieczeństwa</w:t>
      </w:r>
      <w:r w:rsidR="00B7578F">
        <w:rPr>
          <w:rFonts w:ascii="Arial" w:hAnsi="Arial" w:cs="Arial"/>
          <w:sz w:val="20"/>
          <w:szCs w:val="20"/>
        </w:rPr>
        <w:br/>
      </w:r>
      <w:r w:rsidRPr="004A458E">
        <w:rPr>
          <w:rFonts w:ascii="Arial" w:hAnsi="Arial" w:cs="Arial"/>
          <w:sz w:val="20"/>
          <w:szCs w:val="20"/>
        </w:rPr>
        <w:t xml:space="preserve">i higieny pracy, obowiązujące przy wykonywaniu robót budowlanych, zgodnie </w:t>
      </w:r>
      <w:r w:rsidRPr="0070523C">
        <w:rPr>
          <w:rFonts w:ascii="Arial" w:hAnsi="Arial" w:cs="Arial"/>
          <w:sz w:val="20"/>
          <w:szCs w:val="20"/>
        </w:rPr>
        <w:t>z</w:t>
      </w:r>
      <w:r w:rsidR="00DC0A47" w:rsidRPr="0070523C">
        <w:rPr>
          <w:rFonts w:ascii="Arial" w:hAnsi="Arial" w:cs="Arial"/>
          <w:sz w:val="20"/>
          <w:szCs w:val="20"/>
        </w:rPr>
        <w:t> </w:t>
      </w:r>
      <w:r w:rsidRPr="0070523C">
        <w:rPr>
          <w:rFonts w:ascii="Arial" w:hAnsi="Arial" w:cs="Arial"/>
          <w:sz w:val="20"/>
          <w:szCs w:val="20"/>
        </w:rPr>
        <w:t>Rozporządzeniem Ministra Pracy i Polityki Socjalnej z dnia 26 września 1997 r. (Dz. U. Nr 129 poz. 844) z późniejszymi zmianami.</w:t>
      </w:r>
    </w:p>
    <w:p w14:paraId="7C97C7F3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Ustawa z dnia 14 grudnia 2012 r. o odpadach (Dz. U. 2013 poz. 21) z późniejszymi zmianami.</w:t>
      </w:r>
    </w:p>
    <w:p w14:paraId="65DEAE49" w14:textId="24DDCD85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Szczegółowe warunki bezpieczeństwa i higieny pracy przy wykonywaniu robót rozbiórkowych</w:t>
      </w:r>
      <w:r w:rsidR="00A274B5">
        <w:rPr>
          <w:rFonts w:ascii="Arial" w:hAnsi="Arial" w:cs="Arial"/>
          <w:sz w:val="20"/>
          <w:szCs w:val="20"/>
        </w:rPr>
        <w:t xml:space="preserve"> </w:t>
      </w:r>
      <w:r w:rsidRPr="004A458E">
        <w:rPr>
          <w:rFonts w:ascii="Arial" w:hAnsi="Arial" w:cs="Arial"/>
          <w:sz w:val="20"/>
          <w:szCs w:val="20"/>
        </w:rPr>
        <w:t xml:space="preserve">są normowane </w:t>
      </w:r>
      <w:r w:rsidR="00357A7F" w:rsidRPr="00357A7F">
        <w:rPr>
          <w:rFonts w:ascii="Arial" w:hAnsi="Arial" w:cs="Arial"/>
          <w:sz w:val="20"/>
          <w:szCs w:val="20"/>
        </w:rPr>
        <w:t>R</w:t>
      </w:r>
      <w:r w:rsidRPr="00357A7F">
        <w:rPr>
          <w:rFonts w:ascii="Arial" w:hAnsi="Arial" w:cs="Arial"/>
          <w:sz w:val="20"/>
          <w:szCs w:val="20"/>
        </w:rPr>
        <w:t>ozporządzeniem</w:t>
      </w:r>
      <w:r w:rsidRPr="004A458E">
        <w:rPr>
          <w:rFonts w:ascii="Arial" w:hAnsi="Arial" w:cs="Arial"/>
          <w:sz w:val="20"/>
          <w:szCs w:val="20"/>
        </w:rPr>
        <w:t xml:space="preserve"> Ministra Infrastruktury z dnia 6 lutego 2003 roku w sprawie bezpieczeństwa i higieny pracy podczas wykonywania robót budowlanych (Dz. U. Nr 47 poz. 401) z późniejszymi zmianami. </w:t>
      </w:r>
    </w:p>
    <w:p w14:paraId="2AD10DD9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Ważniejsze punkty tego rozporządzenia dotyczą następujących kwestii:</w:t>
      </w:r>
    </w:p>
    <w:p w14:paraId="310D03D1" w14:textId="19569D3A" w:rsidR="000E7B2E" w:rsidRPr="004A458E" w:rsidRDefault="000E7B2E" w:rsidP="00334D4F">
      <w:pPr>
        <w:ind w:left="-142" w:firstLine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</w:t>
      </w:r>
      <w:r w:rsidR="00DC3956">
        <w:rPr>
          <w:rFonts w:ascii="Arial" w:hAnsi="Arial" w:cs="Arial"/>
          <w:sz w:val="20"/>
          <w:szCs w:val="20"/>
        </w:rPr>
        <w:t xml:space="preserve"> </w:t>
      </w:r>
      <w:r w:rsidRPr="004A458E">
        <w:rPr>
          <w:rFonts w:ascii="Arial" w:hAnsi="Arial" w:cs="Arial"/>
          <w:sz w:val="20"/>
          <w:szCs w:val="20"/>
        </w:rPr>
        <w:t xml:space="preserve">teren, na którym odbywa się rozbiórka obiektu budowlanego należy ogrodzić i oznakować </w:t>
      </w:r>
      <w:r w:rsidRPr="004A458E">
        <w:rPr>
          <w:rFonts w:ascii="Arial" w:hAnsi="Arial" w:cs="Arial"/>
          <w:sz w:val="20"/>
          <w:szCs w:val="20"/>
        </w:rPr>
        <w:br/>
        <w:t xml:space="preserve">    </w:t>
      </w:r>
      <w:r w:rsidR="00334D4F">
        <w:rPr>
          <w:rFonts w:ascii="Arial" w:hAnsi="Arial" w:cs="Arial"/>
          <w:sz w:val="20"/>
          <w:szCs w:val="20"/>
        </w:rPr>
        <w:t xml:space="preserve"> </w:t>
      </w:r>
      <w:r w:rsidRPr="004A458E">
        <w:rPr>
          <w:rFonts w:ascii="Arial" w:hAnsi="Arial" w:cs="Arial"/>
          <w:sz w:val="20"/>
          <w:szCs w:val="20"/>
        </w:rPr>
        <w:t>w odpowiedni sposób,</w:t>
      </w:r>
    </w:p>
    <w:p w14:paraId="5B58356D" w14:textId="77777777" w:rsidR="000E7B2E" w:rsidRPr="004A458E" w:rsidRDefault="00DC0A47" w:rsidP="00334D4F">
      <w:pPr>
        <w:tabs>
          <w:tab w:val="left" w:pos="0"/>
        </w:tabs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 xml:space="preserve">przed przystąpieniem do robót rozbiórkowych pracownicy powinni zostać zapoznani </w:t>
      </w:r>
      <w:r>
        <w:rPr>
          <w:rFonts w:ascii="Arial" w:hAnsi="Arial" w:cs="Arial"/>
          <w:sz w:val="20"/>
          <w:szCs w:val="20"/>
        </w:rPr>
        <w:t xml:space="preserve">z programem </w:t>
      </w:r>
      <w:r w:rsidR="000E7B2E" w:rsidRPr="004A458E">
        <w:rPr>
          <w:rFonts w:ascii="Arial" w:hAnsi="Arial" w:cs="Arial"/>
          <w:sz w:val="20"/>
          <w:szCs w:val="20"/>
        </w:rPr>
        <w:t>rozbiórki oraz poinstruowani o bezpiecznym sposobie jej przeprowadzenia,</w:t>
      </w:r>
    </w:p>
    <w:p w14:paraId="620681E5" w14:textId="77777777" w:rsidR="000E7B2E" w:rsidRPr="004A458E" w:rsidRDefault="00DC0A47" w:rsidP="000E7B2E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="000E7B2E" w:rsidRPr="004A458E">
        <w:rPr>
          <w:rFonts w:ascii="Arial" w:hAnsi="Arial" w:cs="Arial"/>
          <w:sz w:val="20"/>
          <w:szCs w:val="20"/>
        </w:rPr>
        <w:t>przed rozpoczęciem robót rozbiórkowych należy odłączyć od rozbieranego obiektu sieci,</w:t>
      </w:r>
    </w:p>
    <w:p w14:paraId="2EB20C3A" w14:textId="77777777" w:rsidR="000E7B2E" w:rsidRPr="004A458E" w:rsidRDefault="00DC0A47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>pracownicy zatrudnieni przy robotach rozbiórkowych powinni b</w:t>
      </w:r>
      <w:r w:rsidR="006168B8">
        <w:rPr>
          <w:rFonts w:ascii="Arial" w:hAnsi="Arial" w:cs="Arial"/>
          <w:sz w:val="20"/>
          <w:szCs w:val="20"/>
        </w:rPr>
        <w:t xml:space="preserve">yć wyposażeni w sprzęt ochrony </w:t>
      </w:r>
      <w:r w:rsidR="000E7B2E" w:rsidRPr="004A458E">
        <w:rPr>
          <w:rFonts w:ascii="Arial" w:hAnsi="Arial" w:cs="Arial"/>
          <w:sz w:val="20"/>
          <w:szCs w:val="20"/>
        </w:rPr>
        <w:t>osobistej,</w:t>
      </w:r>
    </w:p>
    <w:p w14:paraId="7F8BE555" w14:textId="77777777" w:rsidR="000E7B2E" w:rsidRPr="004A458E" w:rsidRDefault="00334D4F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>usuwanie jednego elementu nie powinno wywoływać nieprzewidzi</w:t>
      </w:r>
      <w:r w:rsidR="008F2E13">
        <w:rPr>
          <w:rFonts w:ascii="Arial" w:hAnsi="Arial" w:cs="Arial"/>
          <w:sz w:val="20"/>
          <w:szCs w:val="20"/>
        </w:rPr>
        <w:t xml:space="preserve">anego spadania lub zawalania </w:t>
      </w:r>
      <w:r w:rsidR="000E7B2E" w:rsidRPr="004A458E">
        <w:rPr>
          <w:rFonts w:ascii="Arial" w:hAnsi="Arial" w:cs="Arial"/>
          <w:sz w:val="20"/>
          <w:szCs w:val="20"/>
        </w:rPr>
        <w:t>innego,</w:t>
      </w:r>
    </w:p>
    <w:p w14:paraId="34E9ED09" w14:textId="77777777" w:rsidR="000E7B2E" w:rsidRPr="004A458E" w:rsidRDefault="000E7B2E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 prowadzenie robót rozbiórkowych, jeżeli zachodzi możliwość obalenia częśc</w:t>
      </w:r>
      <w:r w:rsidR="00CC0AD4">
        <w:rPr>
          <w:rFonts w:ascii="Arial" w:hAnsi="Arial" w:cs="Arial"/>
          <w:sz w:val="20"/>
          <w:szCs w:val="20"/>
        </w:rPr>
        <w:t xml:space="preserve">i konstrukcji </w:t>
      </w:r>
      <w:r w:rsidR="00334D4F">
        <w:rPr>
          <w:rFonts w:ascii="Arial" w:hAnsi="Arial" w:cs="Arial"/>
          <w:sz w:val="20"/>
          <w:szCs w:val="20"/>
        </w:rPr>
        <w:t xml:space="preserve"> </w:t>
      </w:r>
      <w:r w:rsidR="00CC0AD4">
        <w:rPr>
          <w:rFonts w:ascii="Arial" w:hAnsi="Arial" w:cs="Arial"/>
          <w:sz w:val="20"/>
          <w:szCs w:val="20"/>
        </w:rPr>
        <w:t xml:space="preserve">przez wiatr, </w:t>
      </w:r>
      <w:r w:rsidRPr="004A458E">
        <w:rPr>
          <w:rFonts w:ascii="Arial" w:hAnsi="Arial" w:cs="Arial"/>
          <w:sz w:val="20"/>
          <w:szCs w:val="20"/>
        </w:rPr>
        <w:t>jest zabronione,</w:t>
      </w:r>
    </w:p>
    <w:p w14:paraId="0D372F31" w14:textId="77777777" w:rsidR="000E7B2E" w:rsidRDefault="000E7B2E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 w przypadku prowadzenia prac rozbiórkowych metodą mechaniczną, przebywanie ludzi wewnątrz budynku jest zabronione.</w:t>
      </w:r>
    </w:p>
    <w:p w14:paraId="191A11C4" w14:textId="77777777" w:rsidR="00CC0AD4" w:rsidRPr="004A458E" w:rsidRDefault="00CC0AD4" w:rsidP="000E7B2E">
      <w:pPr>
        <w:jc w:val="both"/>
        <w:rPr>
          <w:rFonts w:ascii="Arial" w:hAnsi="Arial" w:cs="Arial"/>
          <w:sz w:val="20"/>
          <w:szCs w:val="20"/>
        </w:rPr>
      </w:pPr>
    </w:p>
    <w:p w14:paraId="18285111" w14:textId="77777777" w:rsidR="000E7B2E" w:rsidRPr="004A458E" w:rsidRDefault="00F63F8A" w:rsidP="00F63F8A">
      <w:pPr>
        <w:ind w:left="-1134"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U</w:t>
      </w:r>
      <w:r w:rsidR="000E7B2E" w:rsidRPr="004A458E">
        <w:rPr>
          <w:rFonts w:ascii="Arial" w:hAnsi="Arial" w:cs="Arial"/>
          <w:b/>
          <w:sz w:val="20"/>
          <w:szCs w:val="20"/>
        </w:rPr>
        <w:t>wagi  ogólne</w:t>
      </w:r>
    </w:p>
    <w:p w14:paraId="5DBAA9E1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Prace powinny być prowadzone w warunkach atmosferycznych odpowiednich dla pracowników.</w:t>
      </w:r>
      <w:r w:rsidR="00F63F8A">
        <w:rPr>
          <w:rFonts w:ascii="Arial" w:hAnsi="Arial" w:cs="Arial"/>
          <w:sz w:val="20"/>
          <w:szCs w:val="20"/>
        </w:rPr>
        <w:t xml:space="preserve"> </w:t>
      </w:r>
      <w:r w:rsidR="00924A70">
        <w:rPr>
          <w:rFonts w:ascii="Arial" w:hAnsi="Arial" w:cs="Arial"/>
          <w:sz w:val="20"/>
          <w:szCs w:val="20"/>
        </w:rPr>
        <w:t xml:space="preserve">Na </w:t>
      </w:r>
      <w:r w:rsidRPr="004A458E">
        <w:rPr>
          <w:rFonts w:ascii="Arial" w:hAnsi="Arial" w:cs="Arial"/>
          <w:sz w:val="20"/>
          <w:szCs w:val="20"/>
        </w:rPr>
        <w:t xml:space="preserve">stanowiskach roboczych </w:t>
      </w:r>
      <w:r w:rsidR="00334D4F" w:rsidRPr="00F63F8A">
        <w:rPr>
          <w:rFonts w:ascii="Arial" w:hAnsi="Arial" w:cs="Arial"/>
          <w:sz w:val="20"/>
          <w:szCs w:val="20"/>
        </w:rPr>
        <w:t xml:space="preserve">należy </w:t>
      </w:r>
      <w:r w:rsidRPr="00F63F8A">
        <w:rPr>
          <w:rFonts w:ascii="Arial" w:hAnsi="Arial" w:cs="Arial"/>
          <w:sz w:val="20"/>
          <w:szCs w:val="20"/>
        </w:rPr>
        <w:t xml:space="preserve">utrzymywać </w:t>
      </w:r>
      <w:r w:rsidRPr="004A458E">
        <w:rPr>
          <w:rFonts w:ascii="Arial" w:hAnsi="Arial" w:cs="Arial"/>
          <w:sz w:val="20"/>
          <w:szCs w:val="20"/>
        </w:rPr>
        <w:t xml:space="preserve">porządek i czystość. Materiały składować </w:t>
      </w:r>
      <w:r w:rsidRPr="0070523C">
        <w:rPr>
          <w:rFonts w:ascii="Arial" w:hAnsi="Arial" w:cs="Arial"/>
          <w:sz w:val="20"/>
          <w:szCs w:val="20"/>
        </w:rPr>
        <w:t>w taki sposób, aby nie przeszkadzały w pracy (komunikacji).</w:t>
      </w:r>
    </w:p>
    <w:p w14:paraId="5D13F920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Urządzenia i sprzęt wykorzystywany przy rozbiórce powinien być sprawny i odpowiadać ogólnie przyjętym wymaganiom jakościowym i wytrzymałościowym. Niedopuszczalne jest stosowanie sprzętu z napędem elektrycznym, który miałby przerwane przewody i odkryte gniazda.</w:t>
      </w:r>
    </w:p>
    <w:p w14:paraId="6249190A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Materiał rozbiórkowy usuwać sukcesywnie z placu rozbiórki.</w:t>
      </w:r>
    </w:p>
    <w:p w14:paraId="29527B5C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Wykonawca robót zobowiązany jest przy prowadzeniu robót rozbiórkowych do zachowania szczególnej ostrożności w okolicach sąsiadujących z terenem rozbiórki, budynków i budowli.</w:t>
      </w:r>
    </w:p>
    <w:p w14:paraId="5C535362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Na terenie prac rozbiórkowych należy umieścić przenośną apteczkę pierwszej pomocy.</w:t>
      </w:r>
    </w:p>
    <w:p w14:paraId="03B2C413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7C18CED6" w14:textId="77777777" w:rsidR="000E7B2E" w:rsidRPr="0070523C" w:rsidRDefault="000E7B2E" w:rsidP="000E7B2E">
      <w:pPr>
        <w:jc w:val="both"/>
        <w:rPr>
          <w:rFonts w:ascii="Arial" w:hAnsi="Arial" w:cs="Arial"/>
          <w:b/>
          <w:sz w:val="20"/>
          <w:szCs w:val="20"/>
        </w:rPr>
      </w:pPr>
      <w:r w:rsidRPr="0070523C">
        <w:rPr>
          <w:rFonts w:ascii="Arial" w:hAnsi="Arial" w:cs="Arial"/>
          <w:b/>
          <w:sz w:val="20"/>
          <w:szCs w:val="20"/>
        </w:rPr>
        <w:t>Odpady  porozbiórkowe</w:t>
      </w:r>
    </w:p>
    <w:p w14:paraId="5EC3E1F3" w14:textId="14E1D289" w:rsidR="00E94FE0" w:rsidRPr="00B75AB3" w:rsidRDefault="000E7B2E" w:rsidP="00B75AB3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 xml:space="preserve">Materiały porozbiórkowe zostaną zagospodarowane przez wykonawcę prac rozbiórkowych, ewentualne elementy stalowe jako materiał z odzysku będą </w:t>
      </w:r>
      <w:r w:rsidR="00E815B7">
        <w:rPr>
          <w:rFonts w:ascii="Arial" w:hAnsi="Arial" w:cs="Arial"/>
          <w:sz w:val="20"/>
          <w:szCs w:val="20"/>
        </w:rPr>
        <w:t>złożone w wybranym miejscu i</w:t>
      </w:r>
      <w:r w:rsidRPr="0070523C">
        <w:rPr>
          <w:rFonts w:ascii="Arial" w:hAnsi="Arial" w:cs="Arial"/>
          <w:sz w:val="20"/>
          <w:szCs w:val="20"/>
        </w:rPr>
        <w:t xml:space="preserve"> stanowią dochód Inwestora, a inne odpady będą wywiezione na wysypisko śmieci, </w:t>
      </w:r>
      <w:r w:rsidRPr="004A458E">
        <w:rPr>
          <w:rFonts w:ascii="Arial" w:hAnsi="Arial" w:cs="Arial"/>
          <w:sz w:val="20"/>
          <w:szCs w:val="20"/>
        </w:rPr>
        <w:t>bądź przezn</w:t>
      </w:r>
      <w:r w:rsidR="00B75AB3">
        <w:rPr>
          <w:rFonts w:ascii="Arial" w:hAnsi="Arial" w:cs="Arial"/>
          <w:sz w:val="20"/>
          <w:szCs w:val="20"/>
        </w:rPr>
        <w:t>aczone do utylizacji/recyklingu.</w:t>
      </w:r>
    </w:p>
    <w:sectPr w:rsidR="00E94FE0" w:rsidRPr="00B75AB3" w:rsidSect="00F63F8A">
      <w:pgSz w:w="11906" w:h="16838" w:code="9"/>
      <w:pgMar w:top="142" w:right="1417" w:bottom="284" w:left="283" w:header="709" w:footer="709" w:gutter="85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E1461D" w14:textId="77777777" w:rsidR="009B2A05" w:rsidRDefault="009B2A05" w:rsidP="00EB29A7">
      <w:r>
        <w:separator/>
      </w:r>
    </w:p>
  </w:endnote>
  <w:endnote w:type="continuationSeparator" w:id="0">
    <w:p w14:paraId="0AB0A76F" w14:textId="77777777" w:rsidR="009B2A05" w:rsidRDefault="009B2A05" w:rsidP="00EB29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ACF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15A5F9" w14:textId="77777777" w:rsidR="009B2A05" w:rsidRDefault="009B2A05" w:rsidP="00EB29A7">
      <w:r>
        <w:separator/>
      </w:r>
    </w:p>
  </w:footnote>
  <w:footnote w:type="continuationSeparator" w:id="0">
    <w:p w14:paraId="0D79C2FE" w14:textId="77777777" w:rsidR="009B2A05" w:rsidRDefault="009B2A05" w:rsidP="00EB29A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FA5D2F"/>
    <w:multiLevelType w:val="hybridMultilevel"/>
    <w:tmpl w:val="2D9AC246"/>
    <w:lvl w:ilvl="0" w:tplc="501E02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8456413"/>
    <w:multiLevelType w:val="hybridMultilevel"/>
    <w:tmpl w:val="08E24170"/>
    <w:lvl w:ilvl="0" w:tplc="501E02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680D43"/>
    <w:multiLevelType w:val="hybridMultilevel"/>
    <w:tmpl w:val="6784C7B6"/>
    <w:lvl w:ilvl="0" w:tplc="7C1A797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ADB3557"/>
    <w:multiLevelType w:val="hybridMultilevel"/>
    <w:tmpl w:val="03DC6EDC"/>
    <w:lvl w:ilvl="0" w:tplc="501E02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05D7A1D"/>
    <w:multiLevelType w:val="hybridMultilevel"/>
    <w:tmpl w:val="F3327248"/>
    <w:lvl w:ilvl="0" w:tplc="501E02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8831C33"/>
    <w:multiLevelType w:val="hybridMultilevel"/>
    <w:tmpl w:val="EDD462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D654E2E"/>
    <w:multiLevelType w:val="hybridMultilevel"/>
    <w:tmpl w:val="434C397A"/>
    <w:lvl w:ilvl="0" w:tplc="86C6EB8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1E67835"/>
    <w:multiLevelType w:val="hybridMultilevel"/>
    <w:tmpl w:val="94E6E6BE"/>
    <w:lvl w:ilvl="0" w:tplc="501E02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7D11AAA"/>
    <w:multiLevelType w:val="hybridMultilevel"/>
    <w:tmpl w:val="3FF4BFD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E82076C"/>
    <w:multiLevelType w:val="hybridMultilevel"/>
    <w:tmpl w:val="F248676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20634035">
    <w:abstractNumId w:val="5"/>
  </w:num>
  <w:num w:numId="2" w16cid:durableId="239752151">
    <w:abstractNumId w:val="6"/>
  </w:num>
  <w:num w:numId="3" w16cid:durableId="2083521242">
    <w:abstractNumId w:val="2"/>
  </w:num>
  <w:num w:numId="4" w16cid:durableId="467866345">
    <w:abstractNumId w:val="9"/>
  </w:num>
  <w:num w:numId="5" w16cid:durableId="1977375519">
    <w:abstractNumId w:val="3"/>
  </w:num>
  <w:num w:numId="6" w16cid:durableId="1424643756">
    <w:abstractNumId w:val="4"/>
  </w:num>
  <w:num w:numId="7" w16cid:durableId="57369072">
    <w:abstractNumId w:val="1"/>
  </w:num>
  <w:num w:numId="8" w16cid:durableId="1570579067">
    <w:abstractNumId w:val="7"/>
  </w:num>
  <w:num w:numId="9" w16cid:durableId="435946733">
    <w:abstractNumId w:val="0"/>
  </w:num>
  <w:num w:numId="10" w16cid:durableId="240259659">
    <w:abstractNumId w:val="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displayBackgroundShape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3DDA"/>
    <w:rsid w:val="00004999"/>
    <w:rsid w:val="00005050"/>
    <w:rsid w:val="00006CC0"/>
    <w:rsid w:val="00007390"/>
    <w:rsid w:val="00010427"/>
    <w:rsid w:val="000117AE"/>
    <w:rsid w:val="000127CF"/>
    <w:rsid w:val="00013BB1"/>
    <w:rsid w:val="00020BE6"/>
    <w:rsid w:val="000215F0"/>
    <w:rsid w:val="0002523F"/>
    <w:rsid w:val="00025517"/>
    <w:rsid w:val="00031E6E"/>
    <w:rsid w:val="0003263B"/>
    <w:rsid w:val="00041DEB"/>
    <w:rsid w:val="000463D0"/>
    <w:rsid w:val="00054245"/>
    <w:rsid w:val="00056608"/>
    <w:rsid w:val="0005732E"/>
    <w:rsid w:val="00060087"/>
    <w:rsid w:val="000602D2"/>
    <w:rsid w:val="00060CB5"/>
    <w:rsid w:val="00061CFA"/>
    <w:rsid w:val="000623AA"/>
    <w:rsid w:val="000723BA"/>
    <w:rsid w:val="00074F6F"/>
    <w:rsid w:val="000774A0"/>
    <w:rsid w:val="000802F3"/>
    <w:rsid w:val="00080C8F"/>
    <w:rsid w:val="0008154F"/>
    <w:rsid w:val="00083732"/>
    <w:rsid w:val="00085176"/>
    <w:rsid w:val="000901EC"/>
    <w:rsid w:val="00095397"/>
    <w:rsid w:val="000A0405"/>
    <w:rsid w:val="000A1A77"/>
    <w:rsid w:val="000B15ED"/>
    <w:rsid w:val="000C0AFE"/>
    <w:rsid w:val="000C2A94"/>
    <w:rsid w:val="000C346F"/>
    <w:rsid w:val="000C490D"/>
    <w:rsid w:val="000D1C88"/>
    <w:rsid w:val="000D4653"/>
    <w:rsid w:val="000D59CF"/>
    <w:rsid w:val="000E0D46"/>
    <w:rsid w:val="000E36B7"/>
    <w:rsid w:val="000E759B"/>
    <w:rsid w:val="000E7B2E"/>
    <w:rsid w:val="000F0E0E"/>
    <w:rsid w:val="000F12E0"/>
    <w:rsid w:val="000F51A0"/>
    <w:rsid w:val="000F53FD"/>
    <w:rsid w:val="000F5E69"/>
    <w:rsid w:val="00102D58"/>
    <w:rsid w:val="00105D99"/>
    <w:rsid w:val="001065C4"/>
    <w:rsid w:val="0011066D"/>
    <w:rsid w:val="001135B9"/>
    <w:rsid w:val="001139AD"/>
    <w:rsid w:val="0011693F"/>
    <w:rsid w:val="0012029C"/>
    <w:rsid w:val="00131064"/>
    <w:rsid w:val="00131F57"/>
    <w:rsid w:val="001366E1"/>
    <w:rsid w:val="001411FB"/>
    <w:rsid w:val="001434C1"/>
    <w:rsid w:val="00144887"/>
    <w:rsid w:val="00145C0D"/>
    <w:rsid w:val="00163B0E"/>
    <w:rsid w:val="00165CAD"/>
    <w:rsid w:val="00176199"/>
    <w:rsid w:val="001800B2"/>
    <w:rsid w:val="001802F1"/>
    <w:rsid w:val="00182EC5"/>
    <w:rsid w:val="00190433"/>
    <w:rsid w:val="00190652"/>
    <w:rsid w:val="00192226"/>
    <w:rsid w:val="001923DF"/>
    <w:rsid w:val="001A4D30"/>
    <w:rsid w:val="001A6B73"/>
    <w:rsid w:val="001A7B48"/>
    <w:rsid w:val="001B78F5"/>
    <w:rsid w:val="001C1056"/>
    <w:rsid w:val="001C1D57"/>
    <w:rsid w:val="001C7259"/>
    <w:rsid w:val="001D2E47"/>
    <w:rsid w:val="001D6444"/>
    <w:rsid w:val="001D6612"/>
    <w:rsid w:val="001D69D8"/>
    <w:rsid w:val="001E1237"/>
    <w:rsid w:val="001E46FD"/>
    <w:rsid w:val="001F161B"/>
    <w:rsid w:val="001F516C"/>
    <w:rsid w:val="001F5CAD"/>
    <w:rsid w:val="001F6CD0"/>
    <w:rsid w:val="001F7EB8"/>
    <w:rsid w:val="00200EA8"/>
    <w:rsid w:val="00203DEF"/>
    <w:rsid w:val="00206BE3"/>
    <w:rsid w:val="0021111E"/>
    <w:rsid w:val="002116AE"/>
    <w:rsid w:val="00213DDA"/>
    <w:rsid w:val="0021786C"/>
    <w:rsid w:val="00223C0B"/>
    <w:rsid w:val="00226176"/>
    <w:rsid w:val="00230DF0"/>
    <w:rsid w:val="0023667C"/>
    <w:rsid w:val="0023760F"/>
    <w:rsid w:val="00240561"/>
    <w:rsid w:val="00241760"/>
    <w:rsid w:val="00247EF6"/>
    <w:rsid w:val="00250EA1"/>
    <w:rsid w:val="00251459"/>
    <w:rsid w:val="0025289F"/>
    <w:rsid w:val="002564B6"/>
    <w:rsid w:val="00262AA2"/>
    <w:rsid w:val="002647D0"/>
    <w:rsid w:val="00265F86"/>
    <w:rsid w:val="00267353"/>
    <w:rsid w:val="002707BB"/>
    <w:rsid w:val="00272ADC"/>
    <w:rsid w:val="0028020A"/>
    <w:rsid w:val="00281417"/>
    <w:rsid w:val="002862CF"/>
    <w:rsid w:val="00286CA8"/>
    <w:rsid w:val="00290425"/>
    <w:rsid w:val="00292B1C"/>
    <w:rsid w:val="00292CDD"/>
    <w:rsid w:val="00294FFD"/>
    <w:rsid w:val="002963A2"/>
    <w:rsid w:val="002978A2"/>
    <w:rsid w:val="002A0CD1"/>
    <w:rsid w:val="002A15FC"/>
    <w:rsid w:val="002B20A0"/>
    <w:rsid w:val="002B239E"/>
    <w:rsid w:val="002B3272"/>
    <w:rsid w:val="002B3476"/>
    <w:rsid w:val="002B54D4"/>
    <w:rsid w:val="002C23BF"/>
    <w:rsid w:val="002C4CA4"/>
    <w:rsid w:val="002D6237"/>
    <w:rsid w:val="002E15C0"/>
    <w:rsid w:val="002E54C1"/>
    <w:rsid w:val="002F2BCB"/>
    <w:rsid w:val="002F2C72"/>
    <w:rsid w:val="002F3269"/>
    <w:rsid w:val="002F37CA"/>
    <w:rsid w:val="002F7121"/>
    <w:rsid w:val="00300B25"/>
    <w:rsid w:val="00304982"/>
    <w:rsid w:val="00307FDB"/>
    <w:rsid w:val="00312DF4"/>
    <w:rsid w:val="00317D10"/>
    <w:rsid w:val="00317F44"/>
    <w:rsid w:val="0032282D"/>
    <w:rsid w:val="00327D69"/>
    <w:rsid w:val="00334D4F"/>
    <w:rsid w:val="00334E08"/>
    <w:rsid w:val="00340DF1"/>
    <w:rsid w:val="00346337"/>
    <w:rsid w:val="00347DF7"/>
    <w:rsid w:val="00351D08"/>
    <w:rsid w:val="00353176"/>
    <w:rsid w:val="00353FB5"/>
    <w:rsid w:val="00354D18"/>
    <w:rsid w:val="00356099"/>
    <w:rsid w:val="00356F5C"/>
    <w:rsid w:val="00357A7F"/>
    <w:rsid w:val="0036155A"/>
    <w:rsid w:val="00370834"/>
    <w:rsid w:val="00373D40"/>
    <w:rsid w:val="00374168"/>
    <w:rsid w:val="00381151"/>
    <w:rsid w:val="00382AAC"/>
    <w:rsid w:val="00384377"/>
    <w:rsid w:val="00384CFD"/>
    <w:rsid w:val="00390F0B"/>
    <w:rsid w:val="00395572"/>
    <w:rsid w:val="00397110"/>
    <w:rsid w:val="00397362"/>
    <w:rsid w:val="003A3153"/>
    <w:rsid w:val="003A3C90"/>
    <w:rsid w:val="003A42AE"/>
    <w:rsid w:val="003A52D3"/>
    <w:rsid w:val="003A740A"/>
    <w:rsid w:val="003A745E"/>
    <w:rsid w:val="003B3A2A"/>
    <w:rsid w:val="003B3CDC"/>
    <w:rsid w:val="003C0650"/>
    <w:rsid w:val="003C7D3E"/>
    <w:rsid w:val="003D0B26"/>
    <w:rsid w:val="003D161C"/>
    <w:rsid w:val="003D29F1"/>
    <w:rsid w:val="003D317C"/>
    <w:rsid w:val="003D6F18"/>
    <w:rsid w:val="003D736A"/>
    <w:rsid w:val="003E12AF"/>
    <w:rsid w:val="003E37DF"/>
    <w:rsid w:val="003E7971"/>
    <w:rsid w:val="003F0D73"/>
    <w:rsid w:val="003F2936"/>
    <w:rsid w:val="003F40CB"/>
    <w:rsid w:val="003F6DE3"/>
    <w:rsid w:val="004022D1"/>
    <w:rsid w:val="00402E2F"/>
    <w:rsid w:val="004067B8"/>
    <w:rsid w:val="004068F4"/>
    <w:rsid w:val="0040709A"/>
    <w:rsid w:val="00411071"/>
    <w:rsid w:val="004129C0"/>
    <w:rsid w:val="00412CE6"/>
    <w:rsid w:val="00415377"/>
    <w:rsid w:val="0041735E"/>
    <w:rsid w:val="00420B4B"/>
    <w:rsid w:val="00421B53"/>
    <w:rsid w:val="00422285"/>
    <w:rsid w:val="00424E88"/>
    <w:rsid w:val="00437C04"/>
    <w:rsid w:val="00440145"/>
    <w:rsid w:val="0044080C"/>
    <w:rsid w:val="00440820"/>
    <w:rsid w:val="00446AB4"/>
    <w:rsid w:val="004476D1"/>
    <w:rsid w:val="00447CB2"/>
    <w:rsid w:val="004570B7"/>
    <w:rsid w:val="0045749B"/>
    <w:rsid w:val="00457984"/>
    <w:rsid w:val="004617D7"/>
    <w:rsid w:val="0046186D"/>
    <w:rsid w:val="0046291A"/>
    <w:rsid w:val="00462E60"/>
    <w:rsid w:val="00463E2E"/>
    <w:rsid w:val="00464D23"/>
    <w:rsid w:val="00465674"/>
    <w:rsid w:val="00466C19"/>
    <w:rsid w:val="00471561"/>
    <w:rsid w:val="0047196B"/>
    <w:rsid w:val="00473824"/>
    <w:rsid w:val="0047526A"/>
    <w:rsid w:val="00483172"/>
    <w:rsid w:val="00486EE1"/>
    <w:rsid w:val="00490549"/>
    <w:rsid w:val="00490687"/>
    <w:rsid w:val="00497A6F"/>
    <w:rsid w:val="004B41E4"/>
    <w:rsid w:val="004B4693"/>
    <w:rsid w:val="004B6F15"/>
    <w:rsid w:val="004B75A8"/>
    <w:rsid w:val="004C1882"/>
    <w:rsid w:val="004C1DD6"/>
    <w:rsid w:val="004C4097"/>
    <w:rsid w:val="004C417D"/>
    <w:rsid w:val="004C5B4B"/>
    <w:rsid w:val="004C7A29"/>
    <w:rsid w:val="004C7FA8"/>
    <w:rsid w:val="004D16FB"/>
    <w:rsid w:val="004D19A6"/>
    <w:rsid w:val="004D7E02"/>
    <w:rsid w:val="004E2959"/>
    <w:rsid w:val="004E555D"/>
    <w:rsid w:val="004F3B99"/>
    <w:rsid w:val="004F4CAC"/>
    <w:rsid w:val="004F68D8"/>
    <w:rsid w:val="004F6D60"/>
    <w:rsid w:val="00500410"/>
    <w:rsid w:val="00507311"/>
    <w:rsid w:val="00510FCD"/>
    <w:rsid w:val="005118C3"/>
    <w:rsid w:val="00511A3D"/>
    <w:rsid w:val="00514676"/>
    <w:rsid w:val="00515EEF"/>
    <w:rsid w:val="00516A57"/>
    <w:rsid w:val="00521B7F"/>
    <w:rsid w:val="005300DD"/>
    <w:rsid w:val="00532CCA"/>
    <w:rsid w:val="00534240"/>
    <w:rsid w:val="005375C1"/>
    <w:rsid w:val="0054237D"/>
    <w:rsid w:val="005426B4"/>
    <w:rsid w:val="00542E9A"/>
    <w:rsid w:val="00544BC0"/>
    <w:rsid w:val="005453A3"/>
    <w:rsid w:val="0054736E"/>
    <w:rsid w:val="0055024D"/>
    <w:rsid w:val="005517F8"/>
    <w:rsid w:val="00551DE3"/>
    <w:rsid w:val="005520D3"/>
    <w:rsid w:val="0055497F"/>
    <w:rsid w:val="00555A51"/>
    <w:rsid w:val="00557307"/>
    <w:rsid w:val="005640FC"/>
    <w:rsid w:val="00564FFA"/>
    <w:rsid w:val="00570E64"/>
    <w:rsid w:val="0057158C"/>
    <w:rsid w:val="005746D1"/>
    <w:rsid w:val="00574A43"/>
    <w:rsid w:val="005754F5"/>
    <w:rsid w:val="00577D2C"/>
    <w:rsid w:val="00581006"/>
    <w:rsid w:val="00582954"/>
    <w:rsid w:val="00582AE2"/>
    <w:rsid w:val="00582C98"/>
    <w:rsid w:val="005834C0"/>
    <w:rsid w:val="00583616"/>
    <w:rsid w:val="00583F4D"/>
    <w:rsid w:val="00584FBC"/>
    <w:rsid w:val="005908B0"/>
    <w:rsid w:val="005912A8"/>
    <w:rsid w:val="00591ED5"/>
    <w:rsid w:val="0059318A"/>
    <w:rsid w:val="005A0EB4"/>
    <w:rsid w:val="005C0EFC"/>
    <w:rsid w:val="005C1D66"/>
    <w:rsid w:val="005C275D"/>
    <w:rsid w:val="005C66A0"/>
    <w:rsid w:val="005C76F8"/>
    <w:rsid w:val="005D2B5C"/>
    <w:rsid w:val="005D315C"/>
    <w:rsid w:val="005D646A"/>
    <w:rsid w:val="005D6CDE"/>
    <w:rsid w:val="005D6D51"/>
    <w:rsid w:val="005D7353"/>
    <w:rsid w:val="005E1691"/>
    <w:rsid w:val="005E320E"/>
    <w:rsid w:val="005E34D6"/>
    <w:rsid w:val="005E40B1"/>
    <w:rsid w:val="005E7AB9"/>
    <w:rsid w:val="005F1B08"/>
    <w:rsid w:val="005F3DF4"/>
    <w:rsid w:val="005F4EC1"/>
    <w:rsid w:val="005F7390"/>
    <w:rsid w:val="006017D9"/>
    <w:rsid w:val="00606288"/>
    <w:rsid w:val="00606E90"/>
    <w:rsid w:val="00610296"/>
    <w:rsid w:val="006126E1"/>
    <w:rsid w:val="006168B8"/>
    <w:rsid w:val="00616904"/>
    <w:rsid w:val="006215B3"/>
    <w:rsid w:val="0062162B"/>
    <w:rsid w:val="00622ED4"/>
    <w:rsid w:val="00623271"/>
    <w:rsid w:val="00627E1D"/>
    <w:rsid w:val="00634B2C"/>
    <w:rsid w:val="0063555A"/>
    <w:rsid w:val="00636DB5"/>
    <w:rsid w:val="00640056"/>
    <w:rsid w:val="00643255"/>
    <w:rsid w:val="0064327C"/>
    <w:rsid w:val="006537FC"/>
    <w:rsid w:val="006549AE"/>
    <w:rsid w:val="00654F27"/>
    <w:rsid w:val="00655AB6"/>
    <w:rsid w:val="00656CF4"/>
    <w:rsid w:val="00657E4D"/>
    <w:rsid w:val="006608F3"/>
    <w:rsid w:val="006664FF"/>
    <w:rsid w:val="00666B19"/>
    <w:rsid w:val="0067338F"/>
    <w:rsid w:val="006741EB"/>
    <w:rsid w:val="006750DB"/>
    <w:rsid w:val="00683DAD"/>
    <w:rsid w:val="006850D8"/>
    <w:rsid w:val="00692E25"/>
    <w:rsid w:val="00696381"/>
    <w:rsid w:val="006A4C5F"/>
    <w:rsid w:val="006B08FB"/>
    <w:rsid w:val="006B3B34"/>
    <w:rsid w:val="006C23F3"/>
    <w:rsid w:val="006C2D6B"/>
    <w:rsid w:val="006C5822"/>
    <w:rsid w:val="006C66A2"/>
    <w:rsid w:val="006D02BA"/>
    <w:rsid w:val="006D75AF"/>
    <w:rsid w:val="006E19D8"/>
    <w:rsid w:val="006E45DD"/>
    <w:rsid w:val="006E5950"/>
    <w:rsid w:val="006E5DA0"/>
    <w:rsid w:val="006E743A"/>
    <w:rsid w:val="006F0B33"/>
    <w:rsid w:val="00702B1A"/>
    <w:rsid w:val="0070523C"/>
    <w:rsid w:val="0070719B"/>
    <w:rsid w:val="007075A2"/>
    <w:rsid w:val="00712A96"/>
    <w:rsid w:val="00713E0E"/>
    <w:rsid w:val="00714072"/>
    <w:rsid w:val="007250BC"/>
    <w:rsid w:val="0072595F"/>
    <w:rsid w:val="00727A2B"/>
    <w:rsid w:val="00727D91"/>
    <w:rsid w:val="007346EA"/>
    <w:rsid w:val="00741302"/>
    <w:rsid w:val="00742856"/>
    <w:rsid w:val="0074446C"/>
    <w:rsid w:val="00746701"/>
    <w:rsid w:val="007506B2"/>
    <w:rsid w:val="00753160"/>
    <w:rsid w:val="00755DD6"/>
    <w:rsid w:val="007609A7"/>
    <w:rsid w:val="00763AF6"/>
    <w:rsid w:val="00771D36"/>
    <w:rsid w:val="0077356C"/>
    <w:rsid w:val="00775BD2"/>
    <w:rsid w:val="0077713E"/>
    <w:rsid w:val="007776A1"/>
    <w:rsid w:val="00777982"/>
    <w:rsid w:val="007837D4"/>
    <w:rsid w:val="00785D73"/>
    <w:rsid w:val="00787D9F"/>
    <w:rsid w:val="00790508"/>
    <w:rsid w:val="00792B25"/>
    <w:rsid w:val="0079581E"/>
    <w:rsid w:val="007A1F84"/>
    <w:rsid w:val="007A3B3A"/>
    <w:rsid w:val="007A48DD"/>
    <w:rsid w:val="007A618B"/>
    <w:rsid w:val="007B70B0"/>
    <w:rsid w:val="007C2195"/>
    <w:rsid w:val="007C4565"/>
    <w:rsid w:val="007C7C99"/>
    <w:rsid w:val="007D0726"/>
    <w:rsid w:val="007D0E5B"/>
    <w:rsid w:val="007D24AD"/>
    <w:rsid w:val="007D3956"/>
    <w:rsid w:val="007D4137"/>
    <w:rsid w:val="007E3D70"/>
    <w:rsid w:val="007F0088"/>
    <w:rsid w:val="007F038C"/>
    <w:rsid w:val="007F4179"/>
    <w:rsid w:val="007F4827"/>
    <w:rsid w:val="007F6BE4"/>
    <w:rsid w:val="008004D4"/>
    <w:rsid w:val="00801D99"/>
    <w:rsid w:val="008109C9"/>
    <w:rsid w:val="00811BEF"/>
    <w:rsid w:val="00812904"/>
    <w:rsid w:val="00813292"/>
    <w:rsid w:val="00814F9C"/>
    <w:rsid w:val="00816706"/>
    <w:rsid w:val="00821954"/>
    <w:rsid w:val="0083154C"/>
    <w:rsid w:val="0083250D"/>
    <w:rsid w:val="00833080"/>
    <w:rsid w:val="00835435"/>
    <w:rsid w:val="00840406"/>
    <w:rsid w:val="008416A4"/>
    <w:rsid w:val="00842FB3"/>
    <w:rsid w:val="00843EB3"/>
    <w:rsid w:val="00852940"/>
    <w:rsid w:val="00856871"/>
    <w:rsid w:val="00857662"/>
    <w:rsid w:val="008678F7"/>
    <w:rsid w:val="00870305"/>
    <w:rsid w:val="00871825"/>
    <w:rsid w:val="008739B8"/>
    <w:rsid w:val="00874CEA"/>
    <w:rsid w:val="00877463"/>
    <w:rsid w:val="00877796"/>
    <w:rsid w:val="008836D6"/>
    <w:rsid w:val="00884644"/>
    <w:rsid w:val="00884DBA"/>
    <w:rsid w:val="00885B4A"/>
    <w:rsid w:val="008865CD"/>
    <w:rsid w:val="00890BD9"/>
    <w:rsid w:val="008923DE"/>
    <w:rsid w:val="00893DE4"/>
    <w:rsid w:val="008963AF"/>
    <w:rsid w:val="00896C6B"/>
    <w:rsid w:val="008A3614"/>
    <w:rsid w:val="008A39E3"/>
    <w:rsid w:val="008A55F2"/>
    <w:rsid w:val="008B07FB"/>
    <w:rsid w:val="008B452B"/>
    <w:rsid w:val="008B571E"/>
    <w:rsid w:val="008B612A"/>
    <w:rsid w:val="008B6522"/>
    <w:rsid w:val="008B7235"/>
    <w:rsid w:val="008C3927"/>
    <w:rsid w:val="008C4FE3"/>
    <w:rsid w:val="008D4CEE"/>
    <w:rsid w:val="008D4D0C"/>
    <w:rsid w:val="008D4DD7"/>
    <w:rsid w:val="008E0E75"/>
    <w:rsid w:val="008E2130"/>
    <w:rsid w:val="008E257B"/>
    <w:rsid w:val="008E3C10"/>
    <w:rsid w:val="008E4392"/>
    <w:rsid w:val="008E6482"/>
    <w:rsid w:val="008E71E3"/>
    <w:rsid w:val="008F2E13"/>
    <w:rsid w:val="008F4BEB"/>
    <w:rsid w:val="00904ACA"/>
    <w:rsid w:val="00906141"/>
    <w:rsid w:val="0090684E"/>
    <w:rsid w:val="00914183"/>
    <w:rsid w:val="009164BC"/>
    <w:rsid w:val="00917C9D"/>
    <w:rsid w:val="009217E7"/>
    <w:rsid w:val="00921AD8"/>
    <w:rsid w:val="00924A70"/>
    <w:rsid w:val="0092532A"/>
    <w:rsid w:val="0092570A"/>
    <w:rsid w:val="00925D63"/>
    <w:rsid w:val="0093051B"/>
    <w:rsid w:val="00932696"/>
    <w:rsid w:val="009350C0"/>
    <w:rsid w:val="00937332"/>
    <w:rsid w:val="009425F6"/>
    <w:rsid w:val="00942EE4"/>
    <w:rsid w:val="00943364"/>
    <w:rsid w:val="00943530"/>
    <w:rsid w:val="00946CBA"/>
    <w:rsid w:val="0094713E"/>
    <w:rsid w:val="009531F2"/>
    <w:rsid w:val="009558D7"/>
    <w:rsid w:val="00957296"/>
    <w:rsid w:val="009638CC"/>
    <w:rsid w:val="00965CC4"/>
    <w:rsid w:val="00967B60"/>
    <w:rsid w:val="009703A7"/>
    <w:rsid w:val="0097271E"/>
    <w:rsid w:val="009746C7"/>
    <w:rsid w:val="0097492A"/>
    <w:rsid w:val="00975F58"/>
    <w:rsid w:val="0098677A"/>
    <w:rsid w:val="00987713"/>
    <w:rsid w:val="00987F22"/>
    <w:rsid w:val="009902B2"/>
    <w:rsid w:val="009909BB"/>
    <w:rsid w:val="00992C58"/>
    <w:rsid w:val="00992FE1"/>
    <w:rsid w:val="00994347"/>
    <w:rsid w:val="0099437A"/>
    <w:rsid w:val="00997646"/>
    <w:rsid w:val="00997B5F"/>
    <w:rsid w:val="009A0395"/>
    <w:rsid w:val="009A1176"/>
    <w:rsid w:val="009A51B7"/>
    <w:rsid w:val="009B00DA"/>
    <w:rsid w:val="009B1E53"/>
    <w:rsid w:val="009B2A05"/>
    <w:rsid w:val="009B50DC"/>
    <w:rsid w:val="009B7CDB"/>
    <w:rsid w:val="009C38BC"/>
    <w:rsid w:val="009C7892"/>
    <w:rsid w:val="009D1AFA"/>
    <w:rsid w:val="009D43B6"/>
    <w:rsid w:val="009D68F1"/>
    <w:rsid w:val="009D7383"/>
    <w:rsid w:val="009E0552"/>
    <w:rsid w:val="009E1B66"/>
    <w:rsid w:val="009E1D45"/>
    <w:rsid w:val="009E2BF8"/>
    <w:rsid w:val="009E38C9"/>
    <w:rsid w:val="009E3E0C"/>
    <w:rsid w:val="009E53ED"/>
    <w:rsid w:val="009E5750"/>
    <w:rsid w:val="009E7202"/>
    <w:rsid w:val="009F39D2"/>
    <w:rsid w:val="009F7589"/>
    <w:rsid w:val="009F7A1E"/>
    <w:rsid w:val="00A03243"/>
    <w:rsid w:val="00A03607"/>
    <w:rsid w:val="00A03610"/>
    <w:rsid w:val="00A03738"/>
    <w:rsid w:val="00A040B2"/>
    <w:rsid w:val="00A06882"/>
    <w:rsid w:val="00A1123E"/>
    <w:rsid w:val="00A12FF0"/>
    <w:rsid w:val="00A2010F"/>
    <w:rsid w:val="00A26190"/>
    <w:rsid w:val="00A26595"/>
    <w:rsid w:val="00A274B5"/>
    <w:rsid w:val="00A3077C"/>
    <w:rsid w:val="00A30C18"/>
    <w:rsid w:val="00A344AE"/>
    <w:rsid w:val="00A36352"/>
    <w:rsid w:val="00A36FD8"/>
    <w:rsid w:val="00A37508"/>
    <w:rsid w:val="00A37A40"/>
    <w:rsid w:val="00A50AAA"/>
    <w:rsid w:val="00A5113C"/>
    <w:rsid w:val="00A532D5"/>
    <w:rsid w:val="00A54161"/>
    <w:rsid w:val="00A553EA"/>
    <w:rsid w:val="00A55F06"/>
    <w:rsid w:val="00A564D4"/>
    <w:rsid w:val="00A567C2"/>
    <w:rsid w:val="00A633F9"/>
    <w:rsid w:val="00A66593"/>
    <w:rsid w:val="00A67625"/>
    <w:rsid w:val="00A706D7"/>
    <w:rsid w:val="00A717E8"/>
    <w:rsid w:val="00A725A2"/>
    <w:rsid w:val="00A725BF"/>
    <w:rsid w:val="00A7717E"/>
    <w:rsid w:val="00A778B2"/>
    <w:rsid w:val="00A8068D"/>
    <w:rsid w:val="00A8104F"/>
    <w:rsid w:val="00A819E6"/>
    <w:rsid w:val="00A831F2"/>
    <w:rsid w:val="00A839C1"/>
    <w:rsid w:val="00A8534D"/>
    <w:rsid w:val="00A90F36"/>
    <w:rsid w:val="00A93D61"/>
    <w:rsid w:val="00A968B2"/>
    <w:rsid w:val="00A9790F"/>
    <w:rsid w:val="00AA0617"/>
    <w:rsid w:val="00AA14E7"/>
    <w:rsid w:val="00AA20E9"/>
    <w:rsid w:val="00AB169D"/>
    <w:rsid w:val="00AB1A83"/>
    <w:rsid w:val="00AB36F4"/>
    <w:rsid w:val="00AB5B70"/>
    <w:rsid w:val="00AB770A"/>
    <w:rsid w:val="00AC202C"/>
    <w:rsid w:val="00AC21F0"/>
    <w:rsid w:val="00AC6DFD"/>
    <w:rsid w:val="00AC6F7E"/>
    <w:rsid w:val="00AC7B99"/>
    <w:rsid w:val="00AD072A"/>
    <w:rsid w:val="00AD4079"/>
    <w:rsid w:val="00AD60A3"/>
    <w:rsid w:val="00AD7C32"/>
    <w:rsid w:val="00AF4FE0"/>
    <w:rsid w:val="00AF5860"/>
    <w:rsid w:val="00AF728C"/>
    <w:rsid w:val="00B00F74"/>
    <w:rsid w:val="00B01AFF"/>
    <w:rsid w:val="00B0414D"/>
    <w:rsid w:val="00B051A6"/>
    <w:rsid w:val="00B05BCD"/>
    <w:rsid w:val="00B06CD1"/>
    <w:rsid w:val="00B12C80"/>
    <w:rsid w:val="00B16A4D"/>
    <w:rsid w:val="00B216DD"/>
    <w:rsid w:val="00B235B3"/>
    <w:rsid w:val="00B25B03"/>
    <w:rsid w:val="00B2753D"/>
    <w:rsid w:val="00B31F9F"/>
    <w:rsid w:val="00B3646C"/>
    <w:rsid w:val="00B36CCF"/>
    <w:rsid w:val="00B41031"/>
    <w:rsid w:val="00B45538"/>
    <w:rsid w:val="00B45E37"/>
    <w:rsid w:val="00B46188"/>
    <w:rsid w:val="00B46412"/>
    <w:rsid w:val="00B46BB2"/>
    <w:rsid w:val="00B552E8"/>
    <w:rsid w:val="00B63082"/>
    <w:rsid w:val="00B63F13"/>
    <w:rsid w:val="00B6647D"/>
    <w:rsid w:val="00B66E7A"/>
    <w:rsid w:val="00B672C1"/>
    <w:rsid w:val="00B67E28"/>
    <w:rsid w:val="00B71F0A"/>
    <w:rsid w:val="00B73954"/>
    <w:rsid w:val="00B746B6"/>
    <w:rsid w:val="00B7578F"/>
    <w:rsid w:val="00B75AB3"/>
    <w:rsid w:val="00B80F9F"/>
    <w:rsid w:val="00B837CE"/>
    <w:rsid w:val="00B83EBD"/>
    <w:rsid w:val="00B84645"/>
    <w:rsid w:val="00B96073"/>
    <w:rsid w:val="00BA4673"/>
    <w:rsid w:val="00BA5670"/>
    <w:rsid w:val="00BA5682"/>
    <w:rsid w:val="00BB14CF"/>
    <w:rsid w:val="00BB557F"/>
    <w:rsid w:val="00BB60B1"/>
    <w:rsid w:val="00BB6AA0"/>
    <w:rsid w:val="00BC10DE"/>
    <w:rsid w:val="00BD2517"/>
    <w:rsid w:val="00BD304C"/>
    <w:rsid w:val="00BE00A4"/>
    <w:rsid w:val="00BE0414"/>
    <w:rsid w:val="00BE65B0"/>
    <w:rsid w:val="00BE6A44"/>
    <w:rsid w:val="00BE78AD"/>
    <w:rsid w:val="00BF1B84"/>
    <w:rsid w:val="00BF2378"/>
    <w:rsid w:val="00BF5080"/>
    <w:rsid w:val="00C017FA"/>
    <w:rsid w:val="00C025B5"/>
    <w:rsid w:val="00C2128A"/>
    <w:rsid w:val="00C22AF5"/>
    <w:rsid w:val="00C22D91"/>
    <w:rsid w:val="00C33C5C"/>
    <w:rsid w:val="00C3647F"/>
    <w:rsid w:val="00C36E6F"/>
    <w:rsid w:val="00C40D11"/>
    <w:rsid w:val="00C41D07"/>
    <w:rsid w:val="00C42357"/>
    <w:rsid w:val="00C4323B"/>
    <w:rsid w:val="00C473D9"/>
    <w:rsid w:val="00C50DE7"/>
    <w:rsid w:val="00C52758"/>
    <w:rsid w:val="00C54067"/>
    <w:rsid w:val="00C569EA"/>
    <w:rsid w:val="00C60B7F"/>
    <w:rsid w:val="00C6224C"/>
    <w:rsid w:val="00C626BF"/>
    <w:rsid w:val="00C636F1"/>
    <w:rsid w:val="00C64B65"/>
    <w:rsid w:val="00C67040"/>
    <w:rsid w:val="00C723AC"/>
    <w:rsid w:val="00C72C51"/>
    <w:rsid w:val="00C7340C"/>
    <w:rsid w:val="00C815D0"/>
    <w:rsid w:val="00C948D3"/>
    <w:rsid w:val="00C9493C"/>
    <w:rsid w:val="00C94E73"/>
    <w:rsid w:val="00C970B2"/>
    <w:rsid w:val="00CA2869"/>
    <w:rsid w:val="00CA28FD"/>
    <w:rsid w:val="00CA380C"/>
    <w:rsid w:val="00CB4681"/>
    <w:rsid w:val="00CB50F2"/>
    <w:rsid w:val="00CC0AD4"/>
    <w:rsid w:val="00CC49CD"/>
    <w:rsid w:val="00CD12E5"/>
    <w:rsid w:val="00CD17B2"/>
    <w:rsid w:val="00CD2329"/>
    <w:rsid w:val="00CD3A5A"/>
    <w:rsid w:val="00CD3B64"/>
    <w:rsid w:val="00CD447F"/>
    <w:rsid w:val="00CD6062"/>
    <w:rsid w:val="00CD743B"/>
    <w:rsid w:val="00CD7763"/>
    <w:rsid w:val="00CE2838"/>
    <w:rsid w:val="00CE3BA9"/>
    <w:rsid w:val="00CE5F8A"/>
    <w:rsid w:val="00CF166F"/>
    <w:rsid w:val="00CF1A47"/>
    <w:rsid w:val="00CF48F1"/>
    <w:rsid w:val="00CF4E61"/>
    <w:rsid w:val="00CF54F3"/>
    <w:rsid w:val="00CF7F10"/>
    <w:rsid w:val="00D016F6"/>
    <w:rsid w:val="00D03FE4"/>
    <w:rsid w:val="00D05245"/>
    <w:rsid w:val="00D05565"/>
    <w:rsid w:val="00D10095"/>
    <w:rsid w:val="00D14207"/>
    <w:rsid w:val="00D225AD"/>
    <w:rsid w:val="00D236BF"/>
    <w:rsid w:val="00D25312"/>
    <w:rsid w:val="00D2541A"/>
    <w:rsid w:val="00D30E7A"/>
    <w:rsid w:val="00D31673"/>
    <w:rsid w:val="00D33A4D"/>
    <w:rsid w:val="00D36A3E"/>
    <w:rsid w:val="00D4072A"/>
    <w:rsid w:val="00D423B8"/>
    <w:rsid w:val="00D4297C"/>
    <w:rsid w:val="00D42C90"/>
    <w:rsid w:val="00D46BD5"/>
    <w:rsid w:val="00D47314"/>
    <w:rsid w:val="00D5383C"/>
    <w:rsid w:val="00D56178"/>
    <w:rsid w:val="00D570B4"/>
    <w:rsid w:val="00D602F9"/>
    <w:rsid w:val="00D61B44"/>
    <w:rsid w:val="00D65A7B"/>
    <w:rsid w:val="00D67530"/>
    <w:rsid w:val="00D7066A"/>
    <w:rsid w:val="00D715FB"/>
    <w:rsid w:val="00D73644"/>
    <w:rsid w:val="00D741C3"/>
    <w:rsid w:val="00D8160D"/>
    <w:rsid w:val="00D834E9"/>
    <w:rsid w:val="00D84BF1"/>
    <w:rsid w:val="00D84E75"/>
    <w:rsid w:val="00D873BE"/>
    <w:rsid w:val="00D90F2B"/>
    <w:rsid w:val="00D94AEB"/>
    <w:rsid w:val="00D95AEA"/>
    <w:rsid w:val="00D97785"/>
    <w:rsid w:val="00DA0B0A"/>
    <w:rsid w:val="00DA5496"/>
    <w:rsid w:val="00DB142A"/>
    <w:rsid w:val="00DB330B"/>
    <w:rsid w:val="00DB42FA"/>
    <w:rsid w:val="00DB4EDF"/>
    <w:rsid w:val="00DB58C4"/>
    <w:rsid w:val="00DB5976"/>
    <w:rsid w:val="00DB73DC"/>
    <w:rsid w:val="00DC0A47"/>
    <w:rsid w:val="00DC3956"/>
    <w:rsid w:val="00DC600B"/>
    <w:rsid w:val="00DD0305"/>
    <w:rsid w:val="00DD13FA"/>
    <w:rsid w:val="00DD19CC"/>
    <w:rsid w:val="00DD1FDB"/>
    <w:rsid w:val="00DD492D"/>
    <w:rsid w:val="00DD63CF"/>
    <w:rsid w:val="00DD6D7F"/>
    <w:rsid w:val="00DF0763"/>
    <w:rsid w:val="00DF2164"/>
    <w:rsid w:val="00DF427D"/>
    <w:rsid w:val="00DF6596"/>
    <w:rsid w:val="00DF7DCF"/>
    <w:rsid w:val="00E07AD4"/>
    <w:rsid w:val="00E104DA"/>
    <w:rsid w:val="00E119EE"/>
    <w:rsid w:val="00E121F3"/>
    <w:rsid w:val="00E175FE"/>
    <w:rsid w:val="00E2405E"/>
    <w:rsid w:val="00E35D92"/>
    <w:rsid w:val="00E35F12"/>
    <w:rsid w:val="00E41656"/>
    <w:rsid w:val="00E424BA"/>
    <w:rsid w:val="00E42EC5"/>
    <w:rsid w:val="00E4663C"/>
    <w:rsid w:val="00E475DD"/>
    <w:rsid w:val="00E5152C"/>
    <w:rsid w:val="00E51E83"/>
    <w:rsid w:val="00E52BF5"/>
    <w:rsid w:val="00E55CEB"/>
    <w:rsid w:val="00E61E29"/>
    <w:rsid w:val="00E652DE"/>
    <w:rsid w:val="00E73BF0"/>
    <w:rsid w:val="00E76412"/>
    <w:rsid w:val="00E81119"/>
    <w:rsid w:val="00E815B7"/>
    <w:rsid w:val="00E84E3F"/>
    <w:rsid w:val="00E8566B"/>
    <w:rsid w:val="00E85E24"/>
    <w:rsid w:val="00E92632"/>
    <w:rsid w:val="00E9466A"/>
    <w:rsid w:val="00E94FE0"/>
    <w:rsid w:val="00EA483C"/>
    <w:rsid w:val="00EA6D16"/>
    <w:rsid w:val="00EA76BB"/>
    <w:rsid w:val="00EB29A7"/>
    <w:rsid w:val="00EB3CB2"/>
    <w:rsid w:val="00EC07ED"/>
    <w:rsid w:val="00EC4773"/>
    <w:rsid w:val="00ED0307"/>
    <w:rsid w:val="00ED1AF4"/>
    <w:rsid w:val="00ED38E2"/>
    <w:rsid w:val="00ED4496"/>
    <w:rsid w:val="00ED59D2"/>
    <w:rsid w:val="00ED7CD3"/>
    <w:rsid w:val="00EE2E43"/>
    <w:rsid w:val="00EE33F2"/>
    <w:rsid w:val="00EF10F1"/>
    <w:rsid w:val="00EF11BE"/>
    <w:rsid w:val="00EF655B"/>
    <w:rsid w:val="00EF774A"/>
    <w:rsid w:val="00F01833"/>
    <w:rsid w:val="00F04B5C"/>
    <w:rsid w:val="00F05213"/>
    <w:rsid w:val="00F05F38"/>
    <w:rsid w:val="00F06178"/>
    <w:rsid w:val="00F07844"/>
    <w:rsid w:val="00F17D26"/>
    <w:rsid w:val="00F25894"/>
    <w:rsid w:val="00F25C34"/>
    <w:rsid w:val="00F26745"/>
    <w:rsid w:val="00F27DA4"/>
    <w:rsid w:val="00F32424"/>
    <w:rsid w:val="00F3476F"/>
    <w:rsid w:val="00F35E9B"/>
    <w:rsid w:val="00F36735"/>
    <w:rsid w:val="00F37675"/>
    <w:rsid w:val="00F37D85"/>
    <w:rsid w:val="00F43078"/>
    <w:rsid w:val="00F43226"/>
    <w:rsid w:val="00F44C99"/>
    <w:rsid w:val="00F44DB7"/>
    <w:rsid w:val="00F44E01"/>
    <w:rsid w:val="00F46128"/>
    <w:rsid w:val="00F50E41"/>
    <w:rsid w:val="00F5295A"/>
    <w:rsid w:val="00F543DF"/>
    <w:rsid w:val="00F557CF"/>
    <w:rsid w:val="00F6081E"/>
    <w:rsid w:val="00F60C24"/>
    <w:rsid w:val="00F63F8A"/>
    <w:rsid w:val="00F6450C"/>
    <w:rsid w:val="00F6524C"/>
    <w:rsid w:val="00F6647E"/>
    <w:rsid w:val="00F73F18"/>
    <w:rsid w:val="00F80A7C"/>
    <w:rsid w:val="00F84923"/>
    <w:rsid w:val="00F86E65"/>
    <w:rsid w:val="00F87E33"/>
    <w:rsid w:val="00F90362"/>
    <w:rsid w:val="00F90B62"/>
    <w:rsid w:val="00F91492"/>
    <w:rsid w:val="00F91DF6"/>
    <w:rsid w:val="00F96422"/>
    <w:rsid w:val="00FA6028"/>
    <w:rsid w:val="00FA766D"/>
    <w:rsid w:val="00FB087E"/>
    <w:rsid w:val="00FB099B"/>
    <w:rsid w:val="00FB6DCA"/>
    <w:rsid w:val="00FC3072"/>
    <w:rsid w:val="00FC43DB"/>
    <w:rsid w:val="00FC7EE3"/>
    <w:rsid w:val="00FD3B48"/>
    <w:rsid w:val="00FD6385"/>
    <w:rsid w:val="00FD7227"/>
    <w:rsid w:val="00FE075A"/>
    <w:rsid w:val="00FE3F63"/>
    <w:rsid w:val="00FE7548"/>
    <w:rsid w:val="00FF392E"/>
    <w:rsid w:val="00FF3BBD"/>
    <w:rsid w:val="00FF415F"/>
    <w:rsid w:val="00FF45E3"/>
    <w:rsid w:val="00FF6F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E41356E"/>
  <w15:docId w15:val="{0E53E168-AC83-491D-93C4-8E837918CD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76199"/>
    <w:pPr>
      <w:ind w:left="720"/>
      <w:contextualSpacing/>
    </w:pPr>
  </w:style>
  <w:style w:type="paragraph" w:styleId="Tekstdymka">
    <w:name w:val="Balloon Text"/>
    <w:basedOn w:val="Normalny"/>
    <w:link w:val="TekstdymkaZnak"/>
    <w:rsid w:val="001F5CA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1F5CAD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semiHidden/>
    <w:unhideWhenUsed/>
    <w:rsid w:val="00AA20E9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AA20E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AA20E9"/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AA20E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AA20E9"/>
    <w:rPr>
      <w:b/>
      <w:bCs/>
    </w:rPr>
  </w:style>
  <w:style w:type="table" w:styleId="Tabela-Siatka">
    <w:name w:val="Table Grid"/>
    <w:basedOn w:val="Standardowy"/>
    <w:uiPriority w:val="39"/>
    <w:rsid w:val="00F2589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nhideWhenUsed/>
    <w:rsid w:val="00EB29A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EB29A7"/>
    <w:rPr>
      <w:sz w:val="24"/>
      <w:szCs w:val="24"/>
    </w:rPr>
  </w:style>
  <w:style w:type="paragraph" w:styleId="Stopka">
    <w:name w:val="footer"/>
    <w:basedOn w:val="Normalny"/>
    <w:link w:val="StopkaZnak"/>
    <w:unhideWhenUsed/>
    <w:rsid w:val="00EB29A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EB29A7"/>
    <w:rPr>
      <w:sz w:val="24"/>
      <w:szCs w:val="24"/>
    </w:rPr>
  </w:style>
  <w:style w:type="paragraph" w:customStyle="1" w:styleId="Default">
    <w:name w:val="Default"/>
    <w:rsid w:val="00A26595"/>
    <w:pPr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</w:rPr>
  </w:style>
  <w:style w:type="paragraph" w:styleId="NormalnyWeb">
    <w:name w:val="Normal (Web)"/>
    <w:basedOn w:val="Normalny"/>
    <w:uiPriority w:val="99"/>
    <w:unhideWhenUsed/>
    <w:rsid w:val="00105D99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496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3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1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1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33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26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4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5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4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7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8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6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4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9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0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9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0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noFill/>
        <a:ln w="12700" cap="flat" cmpd="sng" algn="ctr">
          <a:solidFill>
            <a:srgbClr val="C00000"/>
          </a:solidFill>
          <a:prstDash val="solid"/>
        </a:ln>
        <a:effectLst/>
      </a:spPr>
      <a:bodyPr rtlCol="0" anchor="ctr"/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3DC0FD-27F0-4B52-B9EC-5D0E4E4998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1090</Words>
  <Characters>6542</Characters>
  <Application>Microsoft Office Word</Application>
  <DocSecurity>4</DocSecurity>
  <Lines>54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Symbol działu/nr dziennika</vt:lpstr>
    </vt:vector>
  </TitlesOfParts>
  <Company>PKN ORLEN SA</Company>
  <LinksUpToDate>false</LinksUpToDate>
  <CharactersWithSpaces>7617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Symbol działu/nr dziennika</dc:title>
  <dc:creator>KaminskaS</dc:creator>
  <cp:lastModifiedBy>Ptak Anna (ADM)</cp:lastModifiedBy>
  <cp:revision>2</cp:revision>
  <cp:lastPrinted>2023-06-26T05:31:00Z</cp:lastPrinted>
  <dcterms:created xsi:type="dcterms:W3CDTF">2026-04-21T12:33:00Z</dcterms:created>
  <dcterms:modified xsi:type="dcterms:W3CDTF">2026-04-21T12:33:00Z</dcterms:modified>
</cp:coreProperties>
</file>